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7" w:rsidRDefault="00BF2187" w:rsidP="0083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Калмиябашевский сельсовет</w:t>
      </w:r>
    </w:p>
    <w:p w:rsidR="00BF2187" w:rsidRDefault="00BF2187" w:rsidP="0083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Калтасинский район</w:t>
      </w:r>
    </w:p>
    <w:p w:rsidR="00BF2187" w:rsidRDefault="00BF2187" w:rsidP="0083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BF2187" w:rsidRDefault="00BF2187" w:rsidP="00830150">
      <w:pPr>
        <w:jc w:val="center"/>
        <w:rPr>
          <w:b/>
          <w:bCs/>
          <w:sz w:val="28"/>
          <w:szCs w:val="28"/>
        </w:rPr>
      </w:pPr>
    </w:p>
    <w:p w:rsidR="00BF2187" w:rsidRDefault="00BF2187" w:rsidP="00830150">
      <w:pPr>
        <w:jc w:val="center"/>
        <w:rPr>
          <w:b/>
          <w:bCs/>
          <w:sz w:val="28"/>
          <w:szCs w:val="28"/>
        </w:rPr>
      </w:pPr>
    </w:p>
    <w:p w:rsidR="00BF2187" w:rsidRDefault="00BF2187" w:rsidP="00830150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РЕШЕНИЕ</w:t>
      </w:r>
    </w:p>
    <w:p w:rsidR="00BF2187" w:rsidRDefault="00BF2187" w:rsidP="00830150">
      <w:pPr>
        <w:rPr>
          <w:sz w:val="28"/>
          <w:szCs w:val="28"/>
          <w:lang w:val="be-BY"/>
        </w:rPr>
      </w:pPr>
    </w:p>
    <w:p w:rsidR="00BF2187" w:rsidRDefault="00BF2187" w:rsidP="00830150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 утверждении плана мероприятий по профилактике и противодействию </w:t>
      </w:r>
      <w:r>
        <w:rPr>
          <w:b/>
          <w:bCs/>
          <w:color w:val="000000"/>
          <w:spacing w:val="-2"/>
          <w:sz w:val="28"/>
          <w:szCs w:val="28"/>
        </w:rPr>
        <w:t xml:space="preserve">экстремистской и террористической деятельности на территории сельского поселения </w:t>
      </w:r>
      <w:r>
        <w:rPr>
          <w:b/>
          <w:bCs/>
          <w:sz w:val="28"/>
          <w:szCs w:val="28"/>
        </w:rPr>
        <w:t>Калмиябашевский</w:t>
      </w:r>
      <w:r>
        <w:rPr>
          <w:b/>
          <w:bCs/>
          <w:color w:val="000000"/>
          <w:spacing w:val="-2"/>
          <w:sz w:val="28"/>
          <w:szCs w:val="28"/>
        </w:rPr>
        <w:t xml:space="preserve"> сельсовет муниципального района Калтасинский район Республики Башкортостан на 2017г.</w:t>
      </w:r>
    </w:p>
    <w:p w:rsidR="00BF2187" w:rsidRDefault="00BF2187" w:rsidP="00830150">
      <w:pPr>
        <w:rPr>
          <w:sz w:val="28"/>
          <w:szCs w:val="28"/>
        </w:rPr>
      </w:pPr>
    </w:p>
    <w:p w:rsidR="00BF2187" w:rsidRDefault="00BF2187" w:rsidP="00830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"О противодействии экстремистской </w:t>
      </w:r>
      <w:r>
        <w:rPr>
          <w:spacing w:val="14"/>
          <w:sz w:val="28"/>
          <w:szCs w:val="28"/>
        </w:rPr>
        <w:t xml:space="preserve">деятельности" от 25.07.2007 № 114-ФЗ, Федерального закона "О </w:t>
      </w:r>
      <w:r>
        <w:rPr>
          <w:sz w:val="28"/>
          <w:szCs w:val="28"/>
        </w:rPr>
        <w:t xml:space="preserve">противодействии терроризму" от 27.02.2006 № 153-ФЗ, Указа Президента </w:t>
      </w:r>
      <w:r>
        <w:rPr>
          <w:spacing w:val="7"/>
          <w:sz w:val="28"/>
          <w:szCs w:val="28"/>
        </w:rPr>
        <w:t xml:space="preserve">Российской Федерации «О мерах по противодействию терроризму» от </w:t>
      </w:r>
      <w:r>
        <w:rPr>
          <w:spacing w:val="1"/>
          <w:sz w:val="28"/>
          <w:szCs w:val="28"/>
        </w:rPr>
        <w:t xml:space="preserve">15.02.2006 г. № 116, Совет сельского поселения </w:t>
      </w:r>
      <w:r>
        <w:rPr>
          <w:sz w:val="28"/>
          <w:szCs w:val="28"/>
        </w:rPr>
        <w:t>Калмиябашевский</w:t>
      </w:r>
      <w:r>
        <w:rPr>
          <w:spacing w:val="1"/>
          <w:sz w:val="28"/>
          <w:szCs w:val="28"/>
        </w:rPr>
        <w:t xml:space="preserve"> сельсовет муниципального района Калтасинский район </w:t>
      </w:r>
      <w:r>
        <w:rPr>
          <w:spacing w:val="-4"/>
          <w:sz w:val="28"/>
          <w:szCs w:val="28"/>
        </w:rPr>
        <w:t>Республики Башкортостан решил:</w:t>
      </w:r>
    </w:p>
    <w:p w:rsidR="00BF2187" w:rsidRDefault="00BF2187" w:rsidP="003A4B0D">
      <w:pPr>
        <w:ind w:firstLine="540"/>
        <w:jc w:val="both"/>
        <w:rPr>
          <w:spacing w:val="-31"/>
          <w:sz w:val="28"/>
          <w:szCs w:val="28"/>
        </w:rPr>
      </w:pPr>
      <w:r>
        <w:rPr>
          <w:spacing w:val="4"/>
          <w:sz w:val="28"/>
          <w:szCs w:val="28"/>
        </w:rPr>
        <w:t xml:space="preserve">1. Утвердить план мероприятий по профилактике и противодействию </w:t>
      </w:r>
      <w:r>
        <w:rPr>
          <w:spacing w:val="-2"/>
          <w:sz w:val="28"/>
          <w:szCs w:val="28"/>
        </w:rPr>
        <w:t>экстремистской и террористической деятельности на территории</w:t>
      </w:r>
      <w:r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Калмиябашевский</w:t>
      </w:r>
      <w:r>
        <w:rPr>
          <w:color w:val="000000"/>
          <w:spacing w:val="-2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Калтасинский район Республики Башкортостан на 2017 год </w:t>
      </w:r>
      <w:r>
        <w:rPr>
          <w:spacing w:val="-7"/>
          <w:sz w:val="28"/>
          <w:szCs w:val="28"/>
        </w:rPr>
        <w:t>(прилагается).</w:t>
      </w:r>
    </w:p>
    <w:p w:rsidR="00BF2187" w:rsidRDefault="00BF2187" w:rsidP="003A4B0D">
      <w:pPr>
        <w:spacing w:before="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Настоящее решение обнародовать, поместив на информационном стенде в здании Администрации сельского поселения по адресу: д. Калмиябаш, ул. Молодежная, 18.</w:t>
      </w:r>
    </w:p>
    <w:p w:rsidR="00BF2187" w:rsidRDefault="00BF2187" w:rsidP="003A4B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решения возложить на </w:t>
      </w:r>
      <w:r>
        <w:rPr>
          <w:spacing w:val="1"/>
          <w:sz w:val="28"/>
          <w:szCs w:val="28"/>
        </w:rPr>
        <w:t xml:space="preserve">постоянную </w:t>
      </w:r>
      <w:r>
        <w:rPr>
          <w:sz w:val="28"/>
          <w:szCs w:val="28"/>
        </w:rPr>
        <w:t>комиссию по социально-гуманитарным вопросам (Мадиева А.К.)</w:t>
      </w:r>
    </w:p>
    <w:p w:rsidR="00BF2187" w:rsidRDefault="00BF2187" w:rsidP="00830150">
      <w:pPr>
        <w:jc w:val="both"/>
        <w:rPr>
          <w:sz w:val="28"/>
          <w:szCs w:val="28"/>
        </w:rPr>
      </w:pPr>
    </w:p>
    <w:p w:rsidR="00BF2187" w:rsidRDefault="00BF2187" w:rsidP="00863A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F2187" w:rsidRDefault="00BF2187" w:rsidP="00863A3C">
      <w:pPr>
        <w:rPr>
          <w:sz w:val="28"/>
          <w:szCs w:val="28"/>
        </w:rPr>
      </w:pPr>
      <w:r>
        <w:rPr>
          <w:sz w:val="28"/>
          <w:szCs w:val="28"/>
        </w:rPr>
        <w:t>Калмиябашевский сельсовет</w:t>
      </w:r>
    </w:p>
    <w:p w:rsidR="00BF2187" w:rsidRDefault="00BF2187" w:rsidP="00863A3C">
      <w:pPr>
        <w:rPr>
          <w:sz w:val="28"/>
          <w:szCs w:val="28"/>
        </w:rPr>
      </w:pPr>
      <w:r>
        <w:rPr>
          <w:sz w:val="28"/>
          <w:szCs w:val="28"/>
        </w:rPr>
        <w:t>МР Калтасинский район</w:t>
      </w:r>
    </w:p>
    <w:p w:rsidR="00BF2187" w:rsidRDefault="00BF2187" w:rsidP="00863A3C">
      <w:pPr>
        <w:tabs>
          <w:tab w:val="left" w:pos="476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В.В.Маязов</w:t>
      </w:r>
    </w:p>
    <w:p w:rsidR="00BF2187" w:rsidRDefault="00BF2187" w:rsidP="00830150">
      <w:pPr>
        <w:rPr>
          <w:lang w:val="be-BY"/>
        </w:rPr>
      </w:pPr>
    </w:p>
    <w:p w:rsidR="00BF2187" w:rsidRDefault="00BF2187" w:rsidP="00830150">
      <w:pPr>
        <w:rPr>
          <w:sz w:val="28"/>
          <w:szCs w:val="28"/>
        </w:rPr>
      </w:pPr>
      <w:r>
        <w:rPr>
          <w:sz w:val="28"/>
          <w:szCs w:val="28"/>
        </w:rPr>
        <w:t>д.Калмиябаш</w:t>
      </w:r>
    </w:p>
    <w:p w:rsidR="00BF2187" w:rsidRDefault="00BF2187" w:rsidP="00830150">
      <w:pPr>
        <w:rPr>
          <w:sz w:val="28"/>
          <w:szCs w:val="28"/>
        </w:rPr>
      </w:pPr>
      <w:r>
        <w:rPr>
          <w:sz w:val="28"/>
          <w:szCs w:val="28"/>
        </w:rPr>
        <w:t xml:space="preserve"> «17» февраля 2017 г.</w:t>
      </w:r>
      <w:r>
        <w:rPr>
          <w:sz w:val="28"/>
          <w:szCs w:val="28"/>
        </w:rPr>
        <w:tab/>
      </w:r>
    </w:p>
    <w:p w:rsidR="00BF2187" w:rsidRDefault="00BF2187" w:rsidP="00830150">
      <w:pPr>
        <w:rPr>
          <w:sz w:val="28"/>
          <w:szCs w:val="28"/>
        </w:rPr>
      </w:pPr>
      <w:r>
        <w:rPr>
          <w:sz w:val="28"/>
          <w:szCs w:val="28"/>
        </w:rPr>
        <w:t>№ 126</w:t>
      </w: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5"/>
        </w:rPr>
      </w:pPr>
      <w:r>
        <w:rPr>
          <w:color w:val="000000"/>
          <w:spacing w:val="-5"/>
        </w:rPr>
        <w:t>Приложение №1</w:t>
      </w:r>
    </w:p>
    <w:p w:rsidR="00BF2187" w:rsidRDefault="00BF2187" w:rsidP="00830150">
      <w:pPr>
        <w:shd w:val="clear" w:color="auto" w:fill="FFFFFF"/>
        <w:ind w:left="5580" w:right="432"/>
        <w:rPr>
          <w:color w:val="000000"/>
          <w:spacing w:val="-4"/>
        </w:rPr>
      </w:pPr>
      <w:r>
        <w:rPr>
          <w:color w:val="000000"/>
          <w:spacing w:val="-3"/>
        </w:rPr>
        <w:t xml:space="preserve">к решению Совета </w:t>
      </w:r>
      <w:r>
        <w:rPr>
          <w:color w:val="000000"/>
          <w:spacing w:val="-2"/>
        </w:rPr>
        <w:t xml:space="preserve">сельского поселения </w:t>
      </w:r>
      <w:r>
        <w:t xml:space="preserve">Калмиябашевский </w:t>
      </w:r>
      <w:r>
        <w:rPr>
          <w:color w:val="000000"/>
          <w:spacing w:val="-2"/>
        </w:rPr>
        <w:t xml:space="preserve">сельсовет </w:t>
      </w:r>
      <w:r>
        <w:rPr>
          <w:color w:val="000000"/>
          <w:spacing w:val="-3"/>
        </w:rPr>
        <w:t xml:space="preserve">муниципального района </w:t>
      </w:r>
      <w:r>
        <w:rPr>
          <w:color w:val="000000"/>
          <w:spacing w:val="-4"/>
        </w:rPr>
        <w:t>Калтасинский район Республики Башкортостан</w:t>
      </w:r>
    </w:p>
    <w:p w:rsidR="00BF2187" w:rsidRDefault="00BF2187" w:rsidP="00830150">
      <w:pPr>
        <w:shd w:val="clear" w:color="auto" w:fill="FFFFFF"/>
        <w:tabs>
          <w:tab w:val="left" w:pos="5580"/>
        </w:tabs>
        <w:rPr>
          <w:color w:val="000000"/>
          <w:spacing w:val="5"/>
        </w:rPr>
      </w:pPr>
      <w:r>
        <w:rPr>
          <w:color w:val="000000"/>
          <w:spacing w:val="5"/>
        </w:rPr>
        <w:tab/>
        <w:t>от «17» февраля 2017г. № 126</w:t>
      </w:r>
    </w:p>
    <w:p w:rsidR="00BF2187" w:rsidRDefault="00BF2187" w:rsidP="00830150">
      <w:pPr>
        <w:shd w:val="clear" w:color="auto" w:fill="FFFFFF"/>
        <w:tabs>
          <w:tab w:val="left" w:pos="5580"/>
        </w:tabs>
        <w:rPr>
          <w:color w:val="000000"/>
          <w:spacing w:val="5"/>
        </w:rPr>
      </w:pPr>
    </w:p>
    <w:p w:rsidR="00BF2187" w:rsidRDefault="00BF2187" w:rsidP="00830150">
      <w:pPr>
        <w:shd w:val="clear" w:color="auto" w:fill="FFFFFF"/>
        <w:ind w:left="331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План мероприятий </w:t>
      </w:r>
    </w:p>
    <w:p w:rsidR="00BF2187" w:rsidRDefault="00BF2187" w:rsidP="00830150">
      <w:pPr>
        <w:shd w:val="clear" w:color="auto" w:fill="FFFFFF"/>
        <w:ind w:left="33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5"/>
        </w:rPr>
        <w:t>по профилактике и противодействию экстремистской</w:t>
      </w:r>
    </w:p>
    <w:p w:rsidR="00BF2187" w:rsidRDefault="00BF2187" w:rsidP="00830150">
      <w:pPr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и террористической деятельности на 2017 г.</w:t>
      </w:r>
    </w:p>
    <w:p w:rsidR="00BF2187" w:rsidRDefault="00BF2187" w:rsidP="00830150">
      <w:pPr>
        <w:jc w:val="center"/>
        <w:rPr>
          <w:b/>
          <w:bCs/>
          <w:color w:val="000000"/>
          <w:spacing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800"/>
        <w:gridCol w:w="2700"/>
      </w:tblGrid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Наименование мероприятия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ind w:right="490"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Сроки проведения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Ответственные</w:t>
            </w:r>
          </w:p>
        </w:tc>
      </w:tr>
      <w:tr w:rsidR="00BF2187">
        <w:tc>
          <w:tcPr>
            <w:tcW w:w="10080" w:type="dxa"/>
            <w:gridSpan w:val="4"/>
          </w:tcPr>
          <w:p w:rsidR="00BF2187" w:rsidRDefault="00BF2187" w:rsidP="003D3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Комиссии Администрации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>Заседание антитеррористической комиссии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ежеквартально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-108" w:hanging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Председатель комиссии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Заслушивание на заседании антитеррористической комиссии докладов директора МОБУ «Бабаевская СОШ», Калмиябашевский СДК, Бабаевский СК, Василовский СК, Калмиябашевская сельская библиотека, Бабаевская сельская библиотека, Калмиябашевский детский сад о проводимых мероприятиях в области предупреждения террористических актов на подведомственных объектах.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Планомерно в течении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Антитеррористическая комиссия</w:t>
            </w:r>
          </w:p>
        </w:tc>
      </w:tr>
      <w:tr w:rsidR="00BF2187">
        <w:trPr>
          <w:trHeight w:val="577"/>
        </w:trPr>
        <w:tc>
          <w:tcPr>
            <w:tcW w:w="540" w:type="dxa"/>
          </w:tcPr>
          <w:p w:rsidR="00BF2187" w:rsidRDefault="00BF2187" w:rsidP="003D3B63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Проверка общеобразовательных учреждений в области антитеррористической деятельности.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Август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Антитеррористическая комиссия</w:t>
            </w:r>
          </w:p>
        </w:tc>
      </w:tr>
      <w:tr w:rsidR="00BF2187">
        <w:trPr>
          <w:trHeight w:val="875"/>
        </w:trPr>
        <w:tc>
          <w:tcPr>
            <w:tcW w:w="540" w:type="dxa"/>
          </w:tcPr>
          <w:p w:rsidR="00BF2187" w:rsidRDefault="00BF2187" w:rsidP="003D3B63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Подготовка плана работы по профилактике и противодействию экстремистской и террористической деятельности на 2017 г.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Декабрь 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Антитеррористическая комиссия</w:t>
            </w:r>
          </w:p>
          <w:p w:rsidR="00BF2187" w:rsidRDefault="00BF2187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</w:p>
        </w:tc>
      </w:tr>
      <w:tr w:rsidR="00BF2187">
        <w:tc>
          <w:tcPr>
            <w:tcW w:w="10080" w:type="dxa"/>
            <w:gridSpan w:val="4"/>
          </w:tcPr>
          <w:p w:rsidR="00BF2187" w:rsidRDefault="00BF2187" w:rsidP="003D3B63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Мероприятия, направленные на борьбу с терроризмом и экстремизмом, а также в сфере нелегальной  миграции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Содействие органам внутренних дел в реализации комплекса </w:t>
            </w:r>
            <w:r>
              <w:rPr>
                <w:color w:val="000000"/>
                <w:spacing w:val="-2"/>
              </w:rPr>
              <w:t xml:space="preserve">межведомственных оперативно </w:t>
            </w:r>
            <w:r>
              <w:rPr>
                <w:color w:val="000000"/>
                <w:spacing w:val="-5"/>
              </w:rPr>
              <w:t xml:space="preserve">розыскных мероприятий по выявлению и </w:t>
            </w:r>
            <w:r>
              <w:rPr>
                <w:color w:val="000000"/>
                <w:spacing w:val="-2"/>
              </w:rPr>
              <w:t xml:space="preserve">пресечению преступлений и </w:t>
            </w:r>
            <w:r>
              <w:rPr>
                <w:color w:val="000000"/>
                <w:spacing w:val="-3"/>
              </w:rPr>
              <w:t xml:space="preserve">правонарушений в сфере </w:t>
            </w:r>
            <w:r>
              <w:rPr>
                <w:color w:val="000000"/>
                <w:spacing w:val="-2"/>
              </w:rPr>
              <w:t xml:space="preserve">противодействия проявлениям </w:t>
            </w:r>
            <w:r>
              <w:rPr>
                <w:color w:val="000000"/>
                <w:spacing w:val="-3"/>
              </w:rPr>
              <w:t>экстремизма и терроризма.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367" w:firstLine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Проведение комплекса межведомственных мероприятий по </w:t>
            </w:r>
            <w:r>
              <w:rPr>
                <w:color w:val="000000"/>
                <w:spacing w:val="-4"/>
              </w:rPr>
              <w:t xml:space="preserve">выявлению экстремистских настроенных членов политизированных, религиозных </w:t>
            </w:r>
            <w:r>
              <w:rPr>
                <w:color w:val="000000"/>
                <w:spacing w:val="-2"/>
              </w:rPr>
              <w:t xml:space="preserve">структур, неформальных молодежных объединений в целях пресечения </w:t>
            </w:r>
            <w:r>
              <w:rPr>
                <w:color w:val="000000"/>
                <w:spacing w:val="-4"/>
              </w:rPr>
              <w:t xml:space="preserve">противоправных действий, направленных </w:t>
            </w:r>
            <w:r>
              <w:rPr>
                <w:color w:val="000000"/>
                <w:spacing w:val="-2"/>
              </w:rPr>
              <w:t xml:space="preserve">на подрыв конституционного строя, </w:t>
            </w:r>
            <w:r>
              <w:rPr>
                <w:color w:val="000000"/>
                <w:spacing w:val="-3"/>
              </w:rPr>
              <w:t>возбуждение национальной и религиозной неприязни.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367" w:firstLine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5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Выявление и учет нежилых и </w:t>
            </w:r>
            <w:r>
              <w:rPr>
                <w:color w:val="000000"/>
                <w:spacing w:val="-5"/>
              </w:rPr>
              <w:t xml:space="preserve">заброшенных помещений и строений на </w:t>
            </w:r>
            <w:r>
              <w:rPr>
                <w:color w:val="000000"/>
                <w:spacing w:val="-4"/>
              </w:rPr>
              <w:t xml:space="preserve">предмет хранения взрывчатых веществ, </w:t>
            </w:r>
            <w:r>
              <w:rPr>
                <w:color w:val="000000"/>
                <w:spacing w:val="-6"/>
              </w:rPr>
              <w:t xml:space="preserve">оружия и т.д. </w:t>
            </w:r>
            <w:r>
              <w:rPr>
                <w:color w:val="000000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634" w:hanging="2"/>
              <w:rPr>
                <w:color w:val="000000"/>
              </w:rPr>
            </w:pPr>
            <w:r>
              <w:rPr>
                <w:color w:val="000000"/>
                <w:spacing w:val="-6"/>
              </w:rPr>
              <w:t>Администрация, депутаты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0" w:type="dxa"/>
          </w:tcPr>
          <w:p w:rsidR="00BF2187" w:rsidRDefault="00BF2187" w:rsidP="003D3B63">
            <w:r>
              <w:t>Осуществление профилактики экстремистских проявлений в молодёжной среде и семьях находящихся в трудной жизненной ситуации</w:t>
            </w:r>
          </w:p>
          <w:p w:rsidR="00BF2187" w:rsidRDefault="00BF2187" w:rsidP="003D3B63">
            <w:pPr>
              <w:shd w:val="clear" w:color="auto" w:fill="FFFFFF"/>
              <w:ind w:right="-24" w:firstLine="5"/>
              <w:jc w:val="both"/>
              <w:rPr>
                <w:color w:val="000000"/>
                <w:spacing w:val="-2"/>
              </w:rPr>
            </w:pP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634" w:hanging="2"/>
              <w:rPr>
                <w:color w:val="000000"/>
                <w:spacing w:val="-6"/>
              </w:rPr>
            </w:pP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Вести разъяснительную работу </w:t>
            </w:r>
            <w:r>
              <w:rPr>
                <w:color w:val="000000"/>
                <w:spacing w:val="-6"/>
              </w:rPr>
              <w:t xml:space="preserve">в образовательных учреждениях по </w:t>
            </w:r>
            <w:r>
              <w:rPr>
                <w:color w:val="000000"/>
                <w:spacing w:val="-2"/>
              </w:rPr>
              <w:t>профилактике заведомо ложных сообщений с угрозами теракта.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98" w:hanging="2"/>
              <w:rPr>
                <w:color w:val="000000"/>
              </w:rPr>
            </w:pPr>
            <w:r>
              <w:rPr>
                <w:color w:val="000000"/>
                <w:spacing w:val="-8"/>
              </w:rPr>
              <w:t>Директора школ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Принимать меры по недопущению </w:t>
            </w:r>
            <w:r>
              <w:rPr>
                <w:color w:val="000000"/>
                <w:spacing w:val="-2"/>
              </w:rPr>
              <w:t xml:space="preserve">заезда и стоянки постороннего </w:t>
            </w:r>
            <w:r>
              <w:rPr>
                <w:color w:val="000000"/>
                <w:spacing w:val="-6"/>
              </w:rPr>
              <w:t xml:space="preserve">транспорта на территории </w:t>
            </w:r>
            <w:r>
              <w:rPr>
                <w:color w:val="000000"/>
                <w:spacing w:val="-2"/>
              </w:rPr>
              <w:t>учреждений культуры, образования и медицины.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Директора школ, СДК, СК, заведующие ФАП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Выявление и учет граждан ближнего зарубежья, в том числе жителей других субъектов РФ. 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Управляющий делами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t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дни проведения массовых мероприятий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rPr>
          <w:trHeight w:val="1249"/>
        </w:trPr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Проводить обследования технической укрепленности и состояния антитеррористической защищенности объектов , находящихся на территории поселения. </w:t>
            </w:r>
            <w:r>
              <w:rPr>
                <w:color w:val="000000"/>
                <w:spacing w:val="1"/>
              </w:rPr>
              <w:t>Укрепление зданий от незаконного проникновения (оконные решетки, двери, подвальные и чердачные помещения).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t>Обеспечение правопорядка и общественной безопасности в период проведения массовых, праздничных мероприятий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дни проведения праздников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Выступление на собраниях граждан с материалами, осуждающих разжигание национальной и религиозной розни, способствующих снятию социальной напряженности и профилактике правонарушений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 графику проведения собраний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Администрация, депутаты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Проведение разъяснительных работ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Администрация, депутаты 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40" w:type="dxa"/>
          </w:tcPr>
          <w:p w:rsidR="00BF2187" w:rsidRDefault="00BF2187" w:rsidP="003D3B63">
            <w:r>
              <w:t>Выявлять граждан, сдающих помещения в аренду (в пользование) лицам без регистрации.</w:t>
            </w:r>
          </w:p>
          <w:p w:rsidR="00BF2187" w:rsidRDefault="00BF2187" w:rsidP="003D3B63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40" w:type="dxa"/>
          </w:tcPr>
          <w:p w:rsidR="00BF2187" w:rsidRDefault="00BF2187" w:rsidP="003D3B63">
            <w:r>
              <w:t>Выявлять факты незаконного использования иностранной рабочей силы.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040" w:type="dxa"/>
          </w:tcPr>
          <w:p w:rsidR="00BF2187" w:rsidRDefault="00BF2187" w:rsidP="003D3B63">
            <w:r>
              <w:t>Организация взаимодействия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Администрация, депутаты</w:t>
            </w:r>
          </w:p>
        </w:tc>
      </w:tr>
      <w:tr w:rsidR="00BF2187">
        <w:tc>
          <w:tcPr>
            <w:tcW w:w="10080" w:type="dxa"/>
            <w:gridSpan w:val="4"/>
          </w:tcPr>
          <w:p w:rsidR="00BF2187" w:rsidRDefault="00BF2187" w:rsidP="003D3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Мероприятия, проводимые с учреждениями образования, культуры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Усилить внутренний режим и охрану образовательных учреждений.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right="406"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Директора школ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Использование материалов СМИ для обучения населения действиям при терактах, а также использование нетрадиционных форм пропаганды (листовки, брошюры)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Администрация, депутаты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Проводить инструктажи с сотрудниками образовательных учреждений о действиях в случае поступления сообщения о возникновении угрозы совершения теракта.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школы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Регулярно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 школы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Обеспечить выполнение комплекса мероприятий по улучшению качества преподавания родных языков.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школы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Создание коллективов исполнителей народных и современных песен на языках народов, проживающих на территории района.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Директора СДК, СК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Проведение конкурса сочинений на родных языках, посвященного Дню Республики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Сентябрь-октябрь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 школы</w:t>
            </w:r>
          </w:p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Продолжение работы по оборудованию и обновлению кабинетов родных языков, обеспечению их необходимой научно-популярной, методической, художественной литературой и наглядными пособиями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Директоры школы</w:t>
            </w:r>
            <w:bookmarkStart w:id="0" w:name="_GoBack"/>
            <w:bookmarkEnd w:id="0"/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Вовлечение детей, подростков и молодежи в общественные и культурные мероприятия 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СДК, СК, СОШ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Оказание методической помощи, проведение совещаний по организации работы по профилактике экстремизма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Проведение праздника Родословной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СДК, СК, СОШ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40" w:type="dxa"/>
          </w:tcPr>
          <w:p w:rsidR="00BF2187" w:rsidRDefault="00BF2187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Проведение марийских религиозных праздников</w:t>
            </w:r>
          </w:p>
        </w:tc>
        <w:tc>
          <w:tcPr>
            <w:tcW w:w="1800" w:type="dxa"/>
          </w:tcPr>
          <w:p w:rsidR="00BF2187" w:rsidRDefault="00BF2187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Совет ветеранов, СДК, СК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jc w:val="center"/>
            </w:pPr>
            <w:r>
              <w:t>13</w:t>
            </w:r>
          </w:p>
        </w:tc>
        <w:tc>
          <w:tcPr>
            <w:tcW w:w="5040" w:type="dxa"/>
          </w:tcPr>
          <w:p w:rsidR="00BF2187" w:rsidRDefault="00BF2187" w:rsidP="003D3B63">
            <w:r>
              <w:t>Изучение и подготовка истории населенных пунктов</w:t>
            </w:r>
          </w:p>
        </w:tc>
        <w:tc>
          <w:tcPr>
            <w:tcW w:w="1800" w:type="dxa"/>
          </w:tcPr>
          <w:p w:rsidR="00BF2187" w:rsidRDefault="00BF2187" w:rsidP="003D3B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r>
              <w:t>Совет ветеранов, СДК, СК, СОШ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jc w:val="center"/>
            </w:pPr>
            <w:r>
              <w:t>14</w:t>
            </w:r>
          </w:p>
        </w:tc>
        <w:tc>
          <w:tcPr>
            <w:tcW w:w="5040" w:type="dxa"/>
          </w:tcPr>
          <w:p w:rsidR="00BF2187" w:rsidRDefault="00BF2187" w:rsidP="003D3B63">
            <w:r>
              <w:t>Организовать проведение «Марий кас» с приглашением творческих работников и знатных людей поселения</w:t>
            </w:r>
          </w:p>
        </w:tc>
        <w:tc>
          <w:tcPr>
            <w:tcW w:w="1800" w:type="dxa"/>
          </w:tcPr>
          <w:p w:rsidR="00BF2187" w:rsidRDefault="00BF2187" w:rsidP="003D3B63">
            <w:pPr>
              <w:jc w:val="center"/>
            </w:pPr>
            <w:r>
              <w:t>Один раза в полгода</w:t>
            </w:r>
          </w:p>
        </w:tc>
        <w:tc>
          <w:tcPr>
            <w:tcW w:w="2700" w:type="dxa"/>
          </w:tcPr>
          <w:p w:rsidR="00BF2187" w:rsidRDefault="00BF2187" w:rsidP="003D3B63">
            <w:r>
              <w:t>СДК, СК</w:t>
            </w:r>
          </w:p>
        </w:tc>
      </w:tr>
      <w:tr w:rsidR="00BF2187">
        <w:tc>
          <w:tcPr>
            <w:tcW w:w="540" w:type="dxa"/>
          </w:tcPr>
          <w:p w:rsidR="00BF2187" w:rsidRDefault="00BF2187" w:rsidP="003D3B63">
            <w:pPr>
              <w:jc w:val="center"/>
            </w:pPr>
            <w:r>
              <w:t>15</w:t>
            </w:r>
          </w:p>
        </w:tc>
        <w:tc>
          <w:tcPr>
            <w:tcW w:w="5040" w:type="dxa"/>
          </w:tcPr>
          <w:p w:rsidR="00BF2187" w:rsidRDefault="00BF2187" w:rsidP="003D3B63">
            <w:r>
              <w:t>Проводить праздники деревень, посвященные юбилейным датам</w:t>
            </w:r>
          </w:p>
        </w:tc>
        <w:tc>
          <w:tcPr>
            <w:tcW w:w="1800" w:type="dxa"/>
          </w:tcPr>
          <w:p w:rsidR="00BF2187" w:rsidRDefault="00BF2187" w:rsidP="003D3B63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BF2187" w:rsidRDefault="00BF2187" w:rsidP="003D3B63">
            <w:r>
              <w:t xml:space="preserve">Актив </w:t>
            </w:r>
          </w:p>
          <w:p w:rsidR="00BF2187" w:rsidRDefault="00BF2187" w:rsidP="003D3B63"/>
        </w:tc>
      </w:tr>
    </w:tbl>
    <w:p w:rsidR="00BF2187" w:rsidRDefault="00BF2187" w:rsidP="00830150">
      <w:pPr>
        <w:rPr>
          <w:lang w:val="be-BY"/>
        </w:rPr>
      </w:pPr>
    </w:p>
    <w:p w:rsidR="00BF2187" w:rsidRDefault="00BF2187" w:rsidP="00830150">
      <w:pPr>
        <w:rPr>
          <w:lang w:val="be-BY"/>
        </w:rPr>
      </w:pPr>
    </w:p>
    <w:p w:rsidR="00BF2187" w:rsidRDefault="00BF2187" w:rsidP="00830150"/>
    <w:p w:rsidR="00BF2187" w:rsidRDefault="00BF2187" w:rsidP="00830150"/>
    <w:p w:rsidR="00BF2187" w:rsidRDefault="00BF2187" w:rsidP="00830150"/>
    <w:p w:rsidR="00BF2187" w:rsidRDefault="00BF2187" w:rsidP="00830150"/>
    <w:p w:rsidR="00BF2187" w:rsidRDefault="00BF2187" w:rsidP="00830150"/>
    <w:p w:rsidR="00BF2187" w:rsidRDefault="00BF2187"/>
    <w:sectPr w:rsidR="00BF2187" w:rsidSect="00A6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80D"/>
    <w:rsid w:val="00041094"/>
    <w:rsid w:val="000D580D"/>
    <w:rsid w:val="000F727D"/>
    <w:rsid w:val="00161B66"/>
    <w:rsid w:val="00191CD4"/>
    <w:rsid w:val="00195D43"/>
    <w:rsid w:val="001E7B17"/>
    <w:rsid w:val="001E7C04"/>
    <w:rsid w:val="00276C96"/>
    <w:rsid w:val="003368F1"/>
    <w:rsid w:val="00383D18"/>
    <w:rsid w:val="003A4B0D"/>
    <w:rsid w:val="003D3B63"/>
    <w:rsid w:val="003F46F6"/>
    <w:rsid w:val="00416F79"/>
    <w:rsid w:val="00591A36"/>
    <w:rsid w:val="00643B4C"/>
    <w:rsid w:val="0064600E"/>
    <w:rsid w:val="006A2D99"/>
    <w:rsid w:val="0070585D"/>
    <w:rsid w:val="00766E40"/>
    <w:rsid w:val="007964C9"/>
    <w:rsid w:val="00830150"/>
    <w:rsid w:val="0083235A"/>
    <w:rsid w:val="00853D30"/>
    <w:rsid w:val="00863A3C"/>
    <w:rsid w:val="009C48A4"/>
    <w:rsid w:val="00A0019E"/>
    <w:rsid w:val="00A0716A"/>
    <w:rsid w:val="00A32040"/>
    <w:rsid w:val="00A616F0"/>
    <w:rsid w:val="00B17A64"/>
    <w:rsid w:val="00BD758F"/>
    <w:rsid w:val="00BF2187"/>
    <w:rsid w:val="00C21C04"/>
    <w:rsid w:val="00D66A9F"/>
    <w:rsid w:val="00D77E91"/>
    <w:rsid w:val="00D84778"/>
    <w:rsid w:val="00DD09A3"/>
    <w:rsid w:val="00E470EC"/>
    <w:rsid w:val="00F25043"/>
    <w:rsid w:val="00F3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30150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3015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autoRedefine/>
    <w:uiPriority w:val="99"/>
    <w:rsid w:val="00830150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1167</Words>
  <Characters>6656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Управделами</cp:lastModifiedBy>
  <cp:revision>12</cp:revision>
  <cp:lastPrinted>2016-08-13T09:28:00Z</cp:lastPrinted>
  <dcterms:created xsi:type="dcterms:W3CDTF">2016-02-18T15:58:00Z</dcterms:created>
  <dcterms:modified xsi:type="dcterms:W3CDTF">2017-07-04T10:52:00Z</dcterms:modified>
</cp:coreProperties>
</file>