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EB75D1" w:rsidRPr="00EB75D1" w:rsidTr="00EB75D1">
        <w:trPr>
          <w:trHeight w:val="1730"/>
        </w:trPr>
        <w:tc>
          <w:tcPr>
            <w:tcW w:w="4047" w:type="dxa"/>
            <w:hideMark/>
          </w:tcPr>
          <w:p w:rsidR="00EB75D1" w:rsidRPr="00EB75D1" w:rsidRDefault="00EB75D1" w:rsidP="00EB75D1">
            <w:pPr>
              <w:widowControl/>
              <w:autoSpaceDE/>
              <w:autoSpaceDN/>
              <w:spacing w:after="200"/>
              <w:jc w:val="center"/>
              <w:rPr>
                <w:b/>
                <w:bCs/>
                <w:w w:val="96"/>
                <w:sz w:val="20"/>
                <w:szCs w:val="20"/>
                <w:lang w:eastAsia="en-US"/>
              </w:rPr>
            </w:pPr>
            <w:r w:rsidRPr="00EB75D1">
              <w:rPr>
                <w:b/>
                <w:bCs/>
                <w:w w:val="96"/>
                <w:sz w:val="20"/>
                <w:szCs w:val="20"/>
              </w:rPr>
              <w:t>Баш</w:t>
            </w:r>
            <w:r w:rsidRPr="00EB75D1">
              <w:rPr>
                <w:rFonts w:eastAsia="MS Mincho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ортостан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Республикаhының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 </w:t>
            </w:r>
            <w:r w:rsidRPr="00EB75D1">
              <w:rPr>
                <w:rFonts w:eastAsia="MS Mincho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алтасы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районы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муниципаль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районының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r w:rsidRPr="00EB75D1">
              <w:rPr>
                <w:rFonts w:ascii="Lucida Sans Unicode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алмыябаш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ауыл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советыауыл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proofErr w:type="spellStart"/>
            <w:r w:rsidRPr="00EB75D1">
              <w:rPr>
                <w:b/>
                <w:bCs/>
                <w:w w:val="96"/>
                <w:sz w:val="20"/>
                <w:szCs w:val="20"/>
              </w:rPr>
              <w:t>билә</w:t>
            </w:r>
            <w:proofErr w:type="gramStart"/>
            <w:r w:rsidRPr="00EB75D1">
              <w:rPr>
                <w:b/>
                <w:bCs/>
                <w:w w:val="96"/>
                <w:sz w:val="20"/>
                <w:szCs w:val="20"/>
              </w:rPr>
              <w:t>м</w:t>
            </w:r>
            <w:proofErr w:type="gramEnd"/>
            <w:r w:rsidRPr="00EB75D1">
              <w:rPr>
                <w:b/>
                <w:bCs/>
                <w:w w:val="96"/>
                <w:sz w:val="20"/>
                <w:szCs w:val="20"/>
              </w:rPr>
              <w:t>әhе</w:t>
            </w:r>
            <w:proofErr w:type="spellEnd"/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</w:t>
            </w:r>
            <w:r w:rsidRPr="00EB75D1">
              <w:rPr>
                <w:b/>
                <w:bCs/>
                <w:w w:val="96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596" w:type="dxa"/>
            <w:hideMark/>
          </w:tcPr>
          <w:p w:rsidR="00EB75D1" w:rsidRPr="00EB75D1" w:rsidRDefault="00EB75D1" w:rsidP="00EB75D1">
            <w:pPr>
              <w:widowControl/>
              <w:autoSpaceDE/>
              <w:autoSpaceDN/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EB75D1">
              <w:rPr>
                <w:noProof/>
                <w:sz w:val="20"/>
                <w:szCs w:val="20"/>
              </w:rPr>
              <w:drawing>
                <wp:inline distT="0" distB="0" distL="0" distR="0" wp14:anchorId="5536BC91" wp14:editId="6124F4E4">
                  <wp:extent cx="906145" cy="94615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hideMark/>
          </w:tcPr>
          <w:p w:rsidR="00EB75D1" w:rsidRPr="00EB75D1" w:rsidRDefault="00EB75D1" w:rsidP="00EB75D1">
            <w:pPr>
              <w:widowControl/>
              <w:autoSpaceDE/>
              <w:autoSpaceDN/>
              <w:spacing w:after="200"/>
              <w:jc w:val="center"/>
              <w:rPr>
                <w:b/>
                <w:bCs/>
                <w:w w:val="96"/>
                <w:sz w:val="20"/>
                <w:szCs w:val="20"/>
                <w:lang w:eastAsia="en-US"/>
              </w:rPr>
            </w:pPr>
            <w:r w:rsidRPr="00EB75D1">
              <w:rPr>
                <w:b/>
                <w:bCs/>
                <w:w w:val="96"/>
                <w:sz w:val="20"/>
                <w:szCs w:val="20"/>
                <w:lang w:val="be-BY"/>
              </w:rPr>
              <w:t xml:space="preserve">Совет </w:t>
            </w:r>
            <w:r w:rsidRPr="00EB75D1">
              <w:rPr>
                <w:b/>
                <w:bCs/>
                <w:w w:val="96"/>
                <w:sz w:val="20"/>
                <w:szCs w:val="20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0C6D4B" w:rsidRDefault="00EB75D1" w:rsidP="00EB75D1">
      <w:pPr>
        <w:widowControl/>
        <w:autoSpaceDE/>
        <w:autoSpaceDN/>
        <w:jc w:val="both"/>
        <w:rPr>
          <w:sz w:val="20"/>
          <w:szCs w:val="20"/>
        </w:rPr>
      </w:pPr>
      <w:r w:rsidRPr="00EB75D1">
        <w:rPr>
          <w:w w:val="96"/>
          <w:sz w:val="20"/>
          <w:szCs w:val="20"/>
        </w:rPr>
        <w:t xml:space="preserve">Ленин </w:t>
      </w:r>
      <w:proofErr w:type="spellStart"/>
      <w:r w:rsidRPr="00EB75D1">
        <w:rPr>
          <w:sz w:val="20"/>
          <w:szCs w:val="20"/>
        </w:rPr>
        <w:t>урамы</w:t>
      </w:r>
      <w:proofErr w:type="spellEnd"/>
      <w:r w:rsidRPr="00EB75D1">
        <w:rPr>
          <w:sz w:val="20"/>
          <w:szCs w:val="20"/>
        </w:rPr>
        <w:t xml:space="preserve">, 16, </w:t>
      </w:r>
      <w:proofErr w:type="spellStart"/>
      <w:r w:rsidRPr="00EB75D1">
        <w:rPr>
          <w:sz w:val="20"/>
          <w:szCs w:val="20"/>
        </w:rPr>
        <w:t>Калмыябаш</w:t>
      </w:r>
      <w:proofErr w:type="spellEnd"/>
      <w:r w:rsidRPr="00EB75D1">
        <w:rPr>
          <w:sz w:val="20"/>
          <w:szCs w:val="20"/>
        </w:rPr>
        <w:t xml:space="preserve"> </w:t>
      </w:r>
      <w:proofErr w:type="spellStart"/>
      <w:r w:rsidRPr="00EB75D1">
        <w:rPr>
          <w:sz w:val="20"/>
          <w:szCs w:val="20"/>
        </w:rPr>
        <w:t>ауылы</w:t>
      </w:r>
      <w:proofErr w:type="spellEnd"/>
      <w:r w:rsidRPr="00EB75D1">
        <w:rPr>
          <w:sz w:val="20"/>
          <w:szCs w:val="20"/>
        </w:rPr>
        <w:t xml:space="preserve">, 452866 </w:t>
      </w:r>
      <w:r w:rsidRPr="00EB75D1">
        <w:rPr>
          <w:sz w:val="20"/>
          <w:szCs w:val="20"/>
          <w:lang w:val="be-BY"/>
        </w:rPr>
        <w:t xml:space="preserve">                          </w:t>
      </w:r>
      <w:r w:rsidRPr="00EB75D1">
        <w:rPr>
          <w:sz w:val="20"/>
          <w:szCs w:val="20"/>
        </w:rPr>
        <w:t xml:space="preserve">ул. Ленина, 16, </w:t>
      </w:r>
      <w:proofErr w:type="spellStart"/>
      <w:r w:rsidRPr="00EB75D1">
        <w:rPr>
          <w:sz w:val="20"/>
          <w:szCs w:val="20"/>
        </w:rPr>
        <w:t>д</w:t>
      </w:r>
      <w:proofErr w:type="gramStart"/>
      <w:r w:rsidRPr="00EB75D1">
        <w:rPr>
          <w:sz w:val="20"/>
          <w:szCs w:val="20"/>
        </w:rPr>
        <w:t>.К</w:t>
      </w:r>
      <w:proofErr w:type="gramEnd"/>
      <w:r w:rsidRPr="00EB75D1">
        <w:rPr>
          <w:sz w:val="20"/>
          <w:szCs w:val="20"/>
        </w:rPr>
        <w:t>алмиябаш</w:t>
      </w:r>
      <w:proofErr w:type="spellEnd"/>
      <w:r w:rsidRPr="00EB75D1">
        <w:rPr>
          <w:sz w:val="20"/>
          <w:szCs w:val="20"/>
        </w:rPr>
        <w:t xml:space="preserve">,  452866 </w:t>
      </w:r>
      <w:r w:rsidRPr="00EB75D1">
        <w:rPr>
          <w:sz w:val="20"/>
          <w:szCs w:val="20"/>
          <w:lang w:val="be-BY"/>
        </w:rPr>
        <w:t xml:space="preserve">                                                    </w:t>
      </w:r>
      <w:r w:rsidR="00CA369D">
        <w:rPr>
          <w:sz w:val="20"/>
          <w:szCs w:val="20"/>
          <w:lang w:val="be-BY"/>
        </w:rPr>
        <w:t xml:space="preserve">       </w:t>
      </w:r>
      <w:r w:rsidRPr="00EB75D1">
        <w:rPr>
          <w:sz w:val="20"/>
          <w:szCs w:val="20"/>
        </w:rPr>
        <w:t>Тел.: (34779) 2-71-40, Факс 2-71-07</w:t>
      </w:r>
      <w:r w:rsidRPr="00EB75D1">
        <w:rPr>
          <w:sz w:val="20"/>
          <w:szCs w:val="20"/>
        </w:rPr>
        <w:tab/>
      </w:r>
      <w:r w:rsidRPr="00EB75D1">
        <w:rPr>
          <w:sz w:val="20"/>
          <w:szCs w:val="20"/>
          <w:lang w:val="be-BY"/>
        </w:rPr>
        <w:t xml:space="preserve">                                   </w:t>
      </w:r>
      <w:r w:rsidR="000C6D4B">
        <w:rPr>
          <w:sz w:val="20"/>
          <w:szCs w:val="20"/>
          <w:lang w:val="be-BY"/>
        </w:rPr>
        <w:t xml:space="preserve">             </w:t>
      </w:r>
      <w:r w:rsidRPr="00EB75D1">
        <w:rPr>
          <w:sz w:val="20"/>
          <w:szCs w:val="20"/>
          <w:lang w:val="be-BY"/>
        </w:rPr>
        <w:t xml:space="preserve">     </w:t>
      </w:r>
      <w:r w:rsidRPr="00EB75D1">
        <w:rPr>
          <w:sz w:val="20"/>
          <w:szCs w:val="20"/>
        </w:rPr>
        <w:t xml:space="preserve">Тел.: (34779) 2-71-40, Факс (34779)2-71-07 </w:t>
      </w:r>
    </w:p>
    <w:p w:rsidR="00EB75D1" w:rsidRPr="00EB75D1" w:rsidRDefault="00CA369D" w:rsidP="00EB75D1">
      <w:pPr>
        <w:widowControl/>
        <w:autoSpaceDE/>
        <w:autoSpaceDN/>
        <w:jc w:val="both"/>
        <w:rPr>
          <w:sz w:val="20"/>
          <w:szCs w:val="20"/>
          <w:lang w:val="be-BY" w:eastAsia="en-US"/>
        </w:rPr>
      </w:pPr>
      <w:r>
        <w:rPr>
          <w:sz w:val="20"/>
          <w:szCs w:val="20"/>
        </w:rPr>
        <w:t xml:space="preserve">       </w:t>
      </w:r>
      <w:r w:rsidR="00EB75D1" w:rsidRPr="00EB75D1">
        <w:rPr>
          <w:sz w:val="20"/>
          <w:szCs w:val="20"/>
          <w:lang w:val="en-US"/>
        </w:rPr>
        <w:t>E</w:t>
      </w:r>
      <w:r w:rsidR="00EB75D1" w:rsidRPr="00EB75D1">
        <w:rPr>
          <w:sz w:val="20"/>
          <w:szCs w:val="20"/>
        </w:rPr>
        <w:t>-</w:t>
      </w:r>
      <w:r w:rsidR="00EB75D1" w:rsidRPr="00EB75D1">
        <w:rPr>
          <w:sz w:val="20"/>
          <w:szCs w:val="20"/>
          <w:lang w:val="en-US"/>
        </w:rPr>
        <w:t>mail</w:t>
      </w:r>
      <w:r w:rsidR="00EB75D1" w:rsidRPr="00EB75D1">
        <w:rPr>
          <w:sz w:val="20"/>
          <w:szCs w:val="20"/>
        </w:rPr>
        <w:t>:</w:t>
      </w:r>
      <w:proofErr w:type="spellStart"/>
      <w:r w:rsidR="00EB75D1" w:rsidRPr="00EB75D1">
        <w:rPr>
          <w:sz w:val="20"/>
          <w:szCs w:val="20"/>
          <w:lang w:val="en-US"/>
        </w:rPr>
        <w:t>admkalmiyabash</w:t>
      </w:r>
      <w:proofErr w:type="spellEnd"/>
      <w:r w:rsidR="00EB75D1" w:rsidRPr="00EB75D1">
        <w:rPr>
          <w:sz w:val="20"/>
          <w:szCs w:val="20"/>
        </w:rPr>
        <w:t>@</w:t>
      </w:r>
      <w:r w:rsidR="00EB75D1" w:rsidRPr="00EB75D1">
        <w:rPr>
          <w:sz w:val="20"/>
          <w:szCs w:val="20"/>
          <w:lang w:val="en-US"/>
        </w:rPr>
        <w:t>mail</w:t>
      </w:r>
      <w:r w:rsidR="00EB75D1" w:rsidRPr="00EB75D1">
        <w:rPr>
          <w:sz w:val="20"/>
          <w:szCs w:val="20"/>
        </w:rPr>
        <w:t>.</w:t>
      </w:r>
      <w:proofErr w:type="spellStart"/>
      <w:r w:rsidR="00EB75D1" w:rsidRPr="00EB75D1">
        <w:rPr>
          <w:sz w:val="20"/>
          <w:szCs w:val="20"/>
          <w:lang w:val="en-US"/>
        </w:rPr>
        <w:t>ru</w:t>
      </w:r>
      <w:proofErr w:type="spellEnd"/>
      <w:r w:rsidR="00EB75D1" w:rsidRPr="00EB75D1">
        <w:rPr>
          <w:sz w:val="20"/>
          <w:szCs w:val="20"/>
        </w:rPr>
        <w:t xml:space="preserve">                                        </w:t>
      </w:r>
      <w:r w:rsidR="000C6D4B">
        <w:rPr>
          <w:sz w:val="20"/>
          <w:szCs w:val="20"/>
        </w:rPr>
        <w:t xml:space="preserve">                             </w:t>
      </w:r>
      <w:r w:rsidR="00EB75D1" w:rsidRPr="00EB75D1">
        <w:rPr>
          <w:sz w:val="20"/>
          <w:szCs w:val="20"/>
        </w:rPr>
        <w:t xml:space="preserve">  </w:t>
      </w:r>
      <w:r w:rsidR="000C6D4B">
        <w:rPr>
          <w:sz w:val="20"/>
          <w:szCs w:val="20"/>
        </w:rPr>
        <w:t xml:space="preserve">    </w:t>
      </w:r>
      <w:r w:rsidR="00EB75D1" w:rsidRPr="00EB75D1">
        <w:rPr>
          <w:sz w:val="20"/>
          <w:szCs w:val="20"/>
        </w:rPr>
        <w:t xml:space="preserve"> </w:t>
      </w:r>
      <w:r w:rsidR="00EB75D1" w:rsidRPr="00EB75D1">
        <w:rPr>
          <w:sz w:val="20"/>
          <w:szCs w:val="20"/>
          <w:lang w:val="en-US"/>
        </w:rPr>
        <w:t>E</w:t>
      </w:r>
      <w:r w:rsidR="00EB75D1" w:rsidRPr="00EB75D1">
        <w:rPr>
          <w:sz w:val="20"/>
          <w:szCs w:val="20"/>
        </w:rPr>
        <w:t>-</w:t>
      </w:r>
      <w:r w:rsidR="00EB75D1" w:rsidRPr="00EB75D1">
        <w:rPr>
          <w:sz w:val="20"/>
          <w:szCs w:val="20"/>
          <w:lang w:val="en-US"/>
        </w:rPr>
        <w:t>mail</w:t>
      </w:r>
      <w:r w:rsidR="00EB75D1" w:rsidRPr="00EB75D1">
        <w:rPr>
          <w:sz w:val="20"/>
          <w:szCs w:val="20"/>
        </w:rPr>
        <w:t>:</w:t>
      </w:r>
      <w:proofErr w:type="spellStart"/>
      <w:r w:rsidR="00EB75D1" w:rsidRPr="00EB75D1">
        <w:rPr>
          <w:sz w:val="20"/>
          <w:szCs w:val="20"/>
          <w:lang w:val="en-US"/>
        </w:rPr>
        <w:t>admkalmiyabash</w:t>
      </w:r>
      <w:proofErr w:type="spellEnd"/>
      <w:r w:rsidR="00EB75D1" w:rsidRPr="00EB75D1">
        <w:rPr>
          <w:sz w:val="20"/>
          <w:szCs w:val="20"/>
        </w:rPr>
        <w:t>@</w:t>
      </w:r>
      <w:r w:rsidR="00EB75D1" w:rsidRPr="00EB75D1">
        <w:rPr>
          <w:sz w:val="20"/>
          <w:szCs w:val="20"/>
          <w:lang w:val="en-US"/>
        </w:rPr>
        <w:t>mail</w:t>
      </w:r>
      <w:r w:rsidR="00EB75D1" w:rsidRPr="00EB75D1">
        <w:rPr>
          <w:sz w:val="20"/>
          <w:szCs w:val="20"/>
        </w:rPr>
        <w:t>.</w:t>
      </w:r>
      <w:proofErr w:type="spellStart"/>
      <w:r w:rsidR="00EB75D1" w:rsidRPr="00EB75D1">
        <w:rPr>
          <w:sz w:val="20"/>
          <w:szCs w:val="20"/>
          <w:lang w:val="en-US"/>
        </w:rPr>
        <w:t>ru</w:t>
      </w:r>
      <w:proofErr w:type="spellEnd"/>
      <w:r w:rsidR="00EB75D1" w:rsidRPr="00EB75D1">
        <w:rPr>
          <w:sz w:val="20"/>
          <w:szCs w:val="20"/>
          <w:lang w:val="be-BY"/>
        </w:rPr>
        <w:t xml:space="preserve"> </w:t>
      </w:r>
    </w:p>
    <w:p w:rsidR="00EB75D1" w:rsidRPr="00EB75D1" w:rsidRDefault="00EB75D1" w:rsidP="00EB75D1">
      <w:pPr>
        <w:widowControl/>
        <w:autoSpaceDE/>
        <w:autoSpaceDN/>
        <w:jc w:val="center"/>
        <w:rPr>
          <w:sz w:val="20"/>
          <w:szCs w:val="20"/>
        </w:rPr>
      </w:pPr>
      <w:r w:rsidRPr="00EB75D1">
        <w:rPr>
          <w:sz w:val="20"/>
          <w:szCs w:val="20"/>
        </w:rPr>
        <w:t>ОКПО 4277649    ОГРН 1020201010675     ИНН 0227000774</w:t>
      </w:r>
    </w:p>
    <w:p w:rsidR="00EB75D1" w:rsidRPr="00EB75D1" w:rsidRDefault="00EB75D1" w:rsidP="00EB75D1">
      <w:pPr>
        <w:widowControl/>
        <w:pBdr>
          <w:top w:val="thinThickThinSmallGap" w:sz="24" w:space="0" w:color="auto"/>
        </w:pBdr>
        <w:autoSpaceDE/>
        <w:autoSpaceDN/>
        <w:spacing w:line="288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5D1">
        <w:rPr>
          <w:b/>
          <w:bC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А Р А Р                                                                                       </w:t>
      </w:r>
      <w:proofErr w:type="spellStart"/>
      <w:proofErr w:type="gramStart"/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spellEnd"/>
      <w:proofErr w:type="gramEnd"/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 Ш Е Н И Е</w:t>
      </w:r>
    </w:p>
    <w:p w:rsidR="00EB75D1" w:rsidRPr="00EB75D1" w:rsidRDefault="00EB75D1" w:rsidP="00EB75D1">
      <w:pPr>
        <w:widowControl/>
        <w:pBdr>
          <w:top w:val="thinThickThinSmallGap" w:sz="24" w:space="0" w:color="auto"/>
        </w:pBdr>
        <w:autoSpaceDE/>
        <w:autoSpaceDN/>
        <w:spacing w:line="288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 сентября 2020</w:t>
      </w:r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й </w:t>
      </w:r>
      <w:r w:rsidR="00914B2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</w:t>
      </w:r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14B2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127</w:t>
      </w: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30 сентября 2020</w:t>
      </w:r>
      <w:r w:rsidRPr="00EB75D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</w:p>
    <w:p w:rsidR="00EB75D1" w:rsidRPr="00EB75D1" w:rsidRDefault="00EB75D1" w:rsidP="00EB75D1">
      <w:pPr>
        <w:widowControl/>
        <w:autoSpaceDE/>
        <w:autoSpaceDN/>
        <w:rPr>
          <w:sz w:val="28"/>
          <w:szCs w:val="28"/>
        </w:rPr>
      </w:pPr>
    </w:p>
    <w:p w:rsidR="00EB75D1" w:rsidRPr="00EB75D1" w:rsidRDefault="00EB75D1" w:rsidP="00EB75D1">
      <w:pPr>
        <w:widowControl/>
        <w:autoSpaceDE/>
        <w:autoSpaceDN/>
        <w:rPr>
          <w:sz w:val="28"/>
          <w:szCs w:val="28"/>
        </w:rPr>
      </w:pP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 w:rsidRPr="00EB75D1">
        <w:rPr>
          <w:b/>
          <w:bCs/>
          <w:sz w:val="28"/>
          <w:szCs w:val="28"/>
        </w:rPr>
        <w:t xml:space="preserve">О проекте решения Совета сельского поселения Калмиябашевский сельсовет муниципального района Калтасинский район Республики Башкортостан 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center"/>
        <w:rPr>
          <w:b/>
          <w:bCs/>
          <w:sz w:val="28"/>
          <w:szCs w:val="28"/>
        </w:rPr>
      </w:pPr>
      <w:r w:rsidRPr="00EB75D1">
        <w:rPr>
          <w:b/>
          <w:bCs/>
          <w:sz w:val="28"/>
          <w:szCs w:val="28"/>
        </w:rPr>
        <w:t>«О внесении изменений и дополнений в Устав сельского поселения Калмиябашевский  сельсовет муниципального района Калтасинский район Республики Башкортостан»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rPr>
          <w:b/>
          <w:bCs/>
          <w:sz w:val="28"/>
          <w:szCs w:val="28"/>
        </w:rPr>
      </w:pPr>
    </w:p>
    <w:p w:rsidR="00EB75D1" w:rsidRPr="00EB75D1" w:rsidRDefault="00EB75D1" w:rsidP="00EB75D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  <w:r w:rsidRPr="00EB75D1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приведения Устава  сельского поселения Калмиябашевский сельсовет  муниципального района Калтасинский район Республики Башкортостан в соответствии с действующим законодательством, Совет сельского поселения Калмиябашевский  сельсовет муниципального района Калтасинский район Республики Башкортостан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ind w:firstLine="709"/>
        <w:jc w:val="center"/>
        <w:rPr>
          <w:b/>
          <w:bCs/>
          <w:sz w:val="28"/>
          <w:szCs w:val="28"/>
        </w:rPr>
      </w:pPr>
      <w:proofErr w:type="gramStart"/>
      <w:r w:rsidRPr="00EB75D1">
        <w:rPr>
          <w:b/>
          <w:bCs/>
          <w:sz w:val="28"/>
          <w:szCs w:val="28"/>
        </w:rPr>
        <w:t>Р</w:t>
      </w:r>
      <w:proofErr w:type="gramEnd"/>
      <w:r w:rsidRPr="00EB75D1">
        <w:rPr>
          <w:b/>
          <w:bCs/>
          <w:sz w:val="28"/>
          <w:szCs w:val="28"/>
        </w:rPr>
        <w:t xml:space="preserve"> Е Ш И Л:</w:t>
      </w:r>
    </w:p>
    <w:p w:rsidR="00EB75D1" w:rsidRPr="00EB75D1" w:rsidRDefault="00EB75D1" w:rsidP="00EB75D1">
      <w:pPr>
        <w:widowControl/>
        <w:shd w:val="clear" w:color="auto" w:fill="FFFFFF"/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EB75D1">
        <w:rPr>
          <w:sz w:val="28"/>
          <w:szCs w:val="28"/>
        </w:rPr>
        <w:t>1. Утвердить проект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 Калмиябашевский сельсовет муниципального района Калтасинский район Республики Башкортостан» (прилагается).</w:t>
      </w:r>
    </w:p>
    <w:p w:rsidR="00EB75D1" w:rsidRPr="00EB75D1" w:rsidRDefault="00EB75D1" w:rsidP="00EB75D1">
      <w:pPr>
        <w:widowControl/>
        <w:shd w:val="clear" w:color="auto" w:fill="FFFFFF"/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EB75D1">
        <w:rPr>
          <w:sz w:val="28"/>
          <w:szCs w:val="28"/>
        </w:rPr>
        <w:t>2.Обнародовать  на сайте  и информационном стенде администрации сельского поселения Калмиябашевский сельсовет по адресу: Республика Башкортостан, Калтасинский район, д. Калмиябаш, ул. Молодежная, д.18.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EB75D1" w:rsidRPr="00EB75D1" w:rsidRDefault="00EB75D1" w:rsidP="00EB75D1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</w:rPr>
      </w:pP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B75D1">
        <w:rPr>
          <w:sz w:val="28"/>
          <w:szCs w:val="28"/>
        </w:rPr>
        <w:t xml:space="preserve">Глава сельского поселения  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B75D1">
        <w:rPr>
          <w:sz w:val="28"/>
          <w:szCs w:val="28"/>
        </w:rPr>
        <w:t>Калмиябашевский сельсовет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B75D1">
        <w:rPr>
          <w:sz w:val="28"/>
          <w:szCs w:val="28"/>
        </w:rPr>
        <w:t>муниципального района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B75D1">
        <w:rPr>
          <w:sz w:val="28"/>
          <w:szCs w:val="28"/>
        </w:rPr>
        <w:t>Калтасинский район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  <w:r w:rsidRPr="00EB75D1">
        <w:rPr>
          <w:sz w:val="28"/>
          <w:szCs w:val="28"/>
        </w:rPr>
        <w:t xml:space="preserve">Республики Башкортостан                                                                   </w:t>
      </w:r>
      <w:proofErr w:type="spellStart"/>
      <w:r w:rsidRPr="00EB75D1">
        <w:rPr>
          <w:sz w:val="28"/>
          <w:szCs w:val="28"/>
        </w:rPr>
        <w:t>В.В.Маязов</w:t>
      </w:r>
      <w:proofErr w:type="spellEnd"/>
      <w:r w:rsidRPr="00EB75D1">
        <w:rPr>
          <w:sz w:val="28"/>
          <w:szCs w:val="28"/>
        </w:rPr>
        <w:t xml:space="preserve">                                                    </w:t>
      </w:r>
    </w:p>
    <w:p w:rsidR="00EB75D1" w:rsidRPr="00EB75D1" w:rsidRDefault="00EB75D1" w:rsidP="00EB75D1">
      <w:pPr>
        <w:widowControl/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EB75D1" w:rsidRPr="00EB75D1" w:rsidRDefault="00EB75D1" w:rsidP="00EB75D1">
      <w:pPr>
        <w:widowControl/>
        <w:autoSpaceDE/>
        <w:autoSpaceDN/>
        <w:rPr>
          <w:b/>
          <w:bCs/>
          <w:sz w:val="28"/>
          <w:szCs w:val="28"/>
        </w:rPr>
      </w:pPr>
    </w:p>
    <w:p w:rsidR="00EB75D1" w:rsidRDefault="00EB75D1" w:rsidP="00EB75D1">
      <w:pPr>
        <w:widowControl/>
        <w:autoSpaceDE/>
        <w:autoSpaceDN/>
        <w:rPr>
          <w:b/>
          <w:bCs/>
          <w:sz w:val="28"/>
          <w:szCs w:val="28"/>
        </w:rPr>
      </w:pPr>
    </w:p>
    <w:p w:rsidR="004E736A" w:rsidRDefault="004E736A" w:rsidP="00EB75D1">
      <w:pPr>
        <w:widowControl/>
        <w:autoSpaceDE/>
        <w:autoSpaceDN/>
        <w:rPr>
          <w:b/>
          <w:bCs/>
          <w:sz w:val="28"/>
          <w:szCs w:val="28"/>
        </w:rPr>
      </w:pPr>
    </w:p>
    <w:p w:rsidR="004E736A" w:rsidRPr="00EB75D1" w:rsidRDefault="004E736A" w:rsidP="00EB75D1">
      <w:pPr>
        <w:widowControl/>
        <w:autoSpaceDE/>
        <w:autoSpaceDN/>
        <w:rPr>
          <w:b/>
          <w:bCs/>
          <w:sz w:val="28"/>
          <w:szCs w:val="28"/>
        </w:rPr>
      </w:pPr>
    </w:p>
    <w:p w:rsidR="00EB75D1" w:rsidRDefault="00EB75D1">
      <w:pPr>
        <w:pStyle w:val="a3"/>
        <w:spacing w:before="66"/>
        <w:ind w:right="165"/>
        <w:jc w:val="right"/>
        <w:rPr>
          <w:sz w:val="24"/>
          <w:szCs w:val="24"/>
        </w:rPr>
      </w:pPr>
    </w:p>
    <w:p w:rsidR="00EB75D1" w:rsidRDefault="00EB75D1">
      <w:pPr>
        <w:pStyle w:val="a3"/>
        <w:spacing w:before="66"/>
        <w:ind w:right="165"/>
        <w:jc w:val="right"/>
        <w:rPr>
          <w:sz w:val="24"/>
          <w:szCs w:val="24"/>
        </w:rPr>
      </w:pPr>
    </w:p>
    <w:p w:rsidR="00A2259A" w:rsidRDefault="00A2259A">
      <w:pPr>
        <w:pStyle w:val="a3"/>
        <w:spacing w:before="66"/>
        <w:ind w:right="165"/>
        <w:jc w:val="right"/>
        <w:rPr>
          <w:sz w:val="24"/>
          <w:szCs w:val="24"/>
        </w:rPr>
      </w:pPr>
    </w:p>
    <w:p w:rsidR="00FD2FDC" w:rsidRDefault="00FD2FDC">
      <w:pPr>
        <w:pStyle w:val="a3"/>
        <w:spacing w:before="66"/>
        <w:ind w:right="165"/>
        <w:jc w:val="right"/>
        <w:rPr>
          <w:sz w:val="24"/>
          <w:szCs w:val="24"/>
        </w:rPr>
      </w:pPr>
    </w:p>
    <w:p w:rsidR="000A1049" w:rsidRPr="0029101A" w:rsidRDefault="000A1049">
      <w:pPr>
        <w:pStyle w:val="a3"/>
        <w:spacing w:before="66"/>
        <w:ind w:right="165"/>
        <w:jc w:val="right"/>
        <w:rPr>
          <w:sz w:val="24"/>
          <w:szCs w:val="24"/>
        </w:rPr>
      </w:pPr>
      <w:r w:rsidRPr="0029101A">
        <w:rPr>
          <w:sz w:val="24"/>
          <w:szCs w:val="24"/>
        </w:rPr>
        <w:t xml:space="preserve">  </w:t>
      </w:r>
      <w:r w:rsidR="0029101A" w:rsidRPr="0029101A">
        <w:rPr>
          <w:sz w:val="24"/>
          <w:szCs w:val="24"/>
        </w:rPr>
        <w:t>ПРОЕКТ</w:t>
      </w:r>
    </w:p>
    <w:p w:rsidR="000A1049" w:rsidRPr="004839FE" w:rsidRDefault="000A1049">
      <w:pPr>
        <w:pStyle w:val="a3"/>
        <w:spacing w:before="3"/>
      </w:pPr>
    </w:p>
    <w:p w:rsidR="00FD2FDC" w:rsidRDefault="00FD2FDC" w:rsidP="00520CE6">
      <w:pPr>
        <w:pStyle w:val="a3"/>
        <w:tabs>
          <w:tab w:val="left" w:pos="7821"/>
        </w:tabs>
        <w:spacing w:before="89"/>
        <w:ind w:right="1756"/>
        <w:jc w:val="center"/>
        <w:rPr>
          <w:b/>
        </w:rPr>
      </w:pPr>
    </w:p>
    <w:p w:rsidR="000A1049" w:rsidRDefault="000A1049" w:rsidP="00520CE6">
      <w:pPr>
        <w:pStyle w:val="a3"/>
        <w:tabs>
          <w:tab w:val="left" w:pos="8364"/>
        </w:tabs>
        <w:spacing w:before="89"/>
        <w:ind w:right="20"/>
        <w:jc w:val="center"/>
        <w:rPr>
          <w:b/>
        </w:rPr>
      </w:pPr>
      <w:r w:rsidRPr="004839FE">
        <w:rPr>
          <w:b/>
        </w:rPr>
        <w:t xml:space="preserve">О внесении изменений </w:t>
      </w:r>
      <w:r w:rsidR="00520CE6">
        <w:rPr>
          <w:b/>
        </w:rPr>
        <w:t xml:space="preserve">и дополнений в </w:t>
      </w:r>
      <w:r w:rsidRPr="004839FE">
        <w:rPr>
          <w:b/>
        </w:rPr>
        <w:t>Устав сельского</w:t>
      </w:r>
      <w:r w:rsidRPr="004839FE">
        <w:rPr>
          <w:b/>
          <w:spacing w:val="-7"/>
        </w:rPr>
        <w:t xml:space="preserve"> </w:t>
      </w:r>
      <w:r w:rsidR="0029101A">
        <w:rPr>
          <w:b/>
        </w:rPr>
        <w:t xml:space="preserve">поселения </w:t>
      </w:r>
      <w:r w:rsidR="004839FE" w:rsidRPr="004839FE">
        <w:rPr>
          <w:b/>
        </w:rPr>
        <w:t xml:space="preserve">Калмиябашевский сельсовет </w:t>
      </w:r>
      <w:r w:rsidRPr="004839FE">
        <w:rPr>
          <w:b/>
        </w:rPr>
        <w:t>муниципального</w:t>
      </w:r>
      <w:r w:rsidRPr="004839FE">
        <w:rPr>
          <w:b/>
          <w:spacing w:val="-4"/>
        </w:rPr>
        <w:t xml:space="preserve"> </w:t>
      </w:r>
      <w:r w:rsidRPr="004839FE">
        <w:rPr>
          <w:b/>
        </w:rPr>
        <w:t>района</w:t>
      </w:r>
      <w:r w:rsidR="004839FE" w:rsidRPr="004839FE">
        <w:rPr>
          <w:b/>
        </w:rPr>
        <w:t xml:space="preserve"> Калтасинский </w:t>
      </w:r>
      <w:r w:rsidRPr="004839FE">
        <w:rPr>
          <w:b/>
        </w:rPr>
        <w:t>район Республики</w:t>
      </w:r>
      <w:r w:rsidRPr="004839FE">
        <w:rPr>
          <w:b/>
          <w:spacing w:val="-1"/>
        </w:rPr>
        <w:t xml:space="preserve"> </w:t>
      </w:r>
      <w:r w:rsidRPr="004839FE">
        <w:rPr>
          <w:b/>
        </w:rPr>
        <w:t>Башкортостан</w:t>
      </w:r>
    </w:p>
    <w:p w:rsidR="005B76CD" w:rsidRPr="004839FE" w:rsidRDefault="005B76CD" w:rsidP="00520CE6">
      <w:pPr>
        <w:pStyle w:val="a3"/>
        <w:tabs>
          <w:tab w:val="left" w:pos="8364"/>
        </w:tabs>
        <w:spacing w:before="89"/>
        <w:ind w:right="20"/>
        <w:jc w:val="center"/>
        <w:rPr>
          <w:b/>
        </w:rPr>
      </w:pPr>
    </w:p>
    <w:p w:rsidR="000A1049" w:rsidRDefault="000A1049">
      <w:pPr>
        <w:pStyle w:val="a3"/>
        <w:spacing w:before="10"/>
        <w:rPr>
          <w:sz w:val="23"/>
          <w:szCs w:val="23"/>
        </w:rPr>
      </w:pPr>
    </w:p>
    <w:p w:rsidR="000A1049" w:rsidRPr="004839FE" w:rsidRDefault="000A1049">
      <w:pPr>
        <w:pStyle w:val="a3"/>
        <w:tabs>
          <w:tab w:val="left" w:pos="2149"/>
          <w:tab w:val="left" w:pos="3952"/>
          <w:tab w:val="left" w:pos="5815"/>
          <w:tab w:val="left" w:pos="9519"/>
        </w:tabs>
        <w:ind w:left="810"/>
      </w:pPr>
      <w:r>
        <w:t>Совет</w:t>
      </w:r>
      <w:r>
        <w:tab/>
        <w:t>сельского</w:t>
      </w:r>
      <w:r>
        <w:tab/>
        <w:t>поселения</w:t>
      </w:r>
      <w:r>
        <w:tab/>
      </w:r>
      <w:r w:rsidR="004839FE" w:rsidRPr="004839FE">
        <w:t>Калмиябашевский сельсовет</w:t>
      </w:r>
    </w:p>
    <w:p w:rsidR="000A1049" w:rsidRDefault="000A1049">
      <w:pPr>
        <w:sectPr w:rsidR="000A1049" w:rsidSect="00CB65E9">
          <w:type w:val="continuous"/>
          <w:pgSz w:w="11910" w:h="16840"/>
          <w:pgMar w:top="567" w:right="510" w:bottom="227" w:left="1418" w:header="720" w:footer="720" w:gutter="0"/>
          <w:cols w:space="720"/>
        </w:sectPr>
      </w:pPr>
    </w:p>
    <w:p w:rsidR="000A1049" w:rsidRPr="005943A1" w:rsidRDefault="000A1049" w:rsidP="005943A1">
      <w:pPr>
        <w:pStyle w:val="a3"/>
        <w:tabs>
          <w:tab w:val="left" w:pos="2434"/>
          <w:tab w:val="left" w:pos="3595"/>
          <w:tab w:val="left" w:pos="6737"/>
        </w:tabs>
        <w:ind w:left="102"/>
      </w:pPr>
      <w:r>
        <w:lastRenderedPageBreak/>
        <w:t>муниципального</w:t>
      </w:r>
      <w:r>
        <w:tab/>
        <w:t>района</w:t>
      </w:r>
      <w:r>
        <w:tab/>
      </w:r>
      <w:r w:rsidR="004839FE">
        <w:t xml:space="preserve">Калтасинский </w:t>
      </w:r>
      <w:r>
        <w:t>Башкортостан</w:t>
      </w:r>
    </w:p>
    <w:p w:rsidR="000A1049" w:rsidRDefault="000A1049" w:rsidP="005943A1">
      <w:pPr>
        <w:pStyle w:val="a3"/>
        <w:ind w:left="810"/>
        <w:jc w:val="center"/>
      </w:pPr>
      <w:proofErr w:type="gramStart"/>
      <w:r>
        <w:t>Р</w:t>
      </w:r>
      <w:proofErr w:type="gramEnd"/>
      <w:r>
        <w:t xml:space="preserve"> Е Ш И Л :</w:t>
      </w:r>
    </w:p>
    <w:p w:rsidR="000A1049" w:rsidRDefault="005943A1" w:rsidP="005943A1">
      <w:pPr>
        <w:pStyle w:val="a3"/>
        <w:tabs>
          <w:tab w:val="left" w:pos="1137"/>
        </w:tabs>
        <w:sectPr w:rsidR="000A1049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  <w:r>
        <w:br w:type="column"/>
      </w:r>
      <w:r>
        <w:lastRenderedPageBreak/>
        <w:t>район</w:t>
      </w:r>
      <w:r>
        <w:tab/>
        <w:t>Республики</w:t>
      </w:r>
    </w:p>
    <w:p w:rsidR="000A1049" w:rsidRDefault="000A1049">
      <w:pPr>
        <w:pStyle w:val="a3"/>
        <w:spacing w:before="2"/>
        <w:rPr>
          <w:sz w:val="20"/>
          <w:szCs w:val="20"/>
        </w:rPr>
      </w:pPr>
    </w:p>
    <w:p w:rsidR="000A1049" w:rsidRDefault="000A1049" w:rsidP="00F25D94">
      <w:pPr>
        <w:pStyle w:val="a5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rPr>
          <w:sz w:val="28"/>
          <w:szCs w:val="28"/>
        </w:rPr>
      </w:pPr>
      <w:r>
        <w:rPr>
          <w:sz w:val="28"/>
          <w:szCs w:val="28"/>
        </w:rPr>
        <w:t>Внести  в  Устав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pacing w:val="-23"/>
          <w:sz w:val="28"/>
          <w:szCs w:val="28"/>
        </w:rPr>
        <w:t xml:space="preserve"> </w:t>
      </w:r>
      <w:r w:rsidR="004839FE">
        <w:rPr>
          <w:sz w:val="28"/>
          <w:szCs w:val="28"/>
        </w:rPr>
        <w:t xml:space="preserve">Калмиябашевский сельсовет </w:t>
      </w:r>
      <w:r>
        <w:rPr>
          <w:sz w:val="28"/>
          <w:szCs w:val="28"/>
        </w:rPr>
        <w:t>муниципального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839FE">
        <w:rPr>
          <w:sz w:val="28"/>
          <w:szCs w:val="28"/>
        </w:rPr>
        <w:t xml:space="preserve"> Калтасинский </w:t>
      </w:r>
      <w:r>
        <w:rPr>
          <w:sz w:val="28"/>
          <w:szCs w:val="28"/>
        </w:rPr>
        <w:t>район Республики Башкортостан следующие изменения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дополнения:</w:t>
      </w:r>
    </w:p>
    <w:p w:rsidR="000A1049" w:rsidRDefault="000A1049" w:rsidP="00F25D94">
      <w:pPr>
        <w:pStyle w:val="a3"/>
        <w:spacing w:before="1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 части 1 статьи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3:</w:t>
      </w: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 пункте 21 после слов «территории, выдача» дополнить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</w:p>
    <w:p w:rsidR="000A1049" w:rsidRDefault="000A1049" w:rsidP="00F25D94">
      <w:pPr>
        <w:pStyle w:val="a3"/>
        <w:ind w:left="102"/>
        <w:jc w:val="both"/>
      </w:pPr>
      <w:r>
        <w:t xml:space="preserve">«градостроительного </w:t>
      </w:r>
      <w:hyperlink r:id="rId10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  <w:szCs w:val="28"/>
        </w:rPr>
      </w:pPr>
      <w:r>
        <w:rPr>
          <w:sz w:val="28"/>
          <w:szCs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деятельности».</w:t>
      </w:r>
    </w:p>
    <w:p w:rsidR="000A1049" w:rsidRDefault="000A1049" w:rsidP="00F25D94">
      <w:pPr>
        <w:pStyle w:val="a3"/>
        <w:spacing w:before="6"/>
        <w:jc w:val="both"/>
        <w:rPr>
          <w:sz w:val="27"/>
          <w:szCs w:val="27"/>
        </w:rPr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  <w:szCs w:val="28"/>
        </w:rPr>
      </w:pPr>
      <w:r>
        <w:rPr>
          <w:sz w:val="28"/>
          <w:szCs w:val="28"/>
        </w:rPr>
        <w:t>В пункте 13 части 1 статьи 4 слова «мероприятий по отлову и содержанию</w:t>
      </w:r>
      <w:r>
        <w:rPr>
          <w:sz w:val="28"/>
          <w:szCs w:val="28"/>
        </w:rPr>
        <w:tab/>
        <w:t>безнадзорных</w:t>
      </w:r>
      <w:r>
        <w:rPr>
          <w:sz w:val="28"/>
          <w:szCs w:val="28"/>
        </w:rPr>
        <w:tab/>
        <w:t>животных,</w:t>
      </w:r>
      <w:r>
        <w:rPr>
          <w:sz w:val="28"/>
          <w:szCs w:val="28"/>
        </w:rPr>
        <w:tab/>
        <w:t>обитающих»</w:t>
      </w:r>
      <w:r>
        <w:rPr>
          <w:sz w:val="28"/>
          <w:szCs w:val="28"/>
        </w:rPr>
        <w:tab/>
        <w:t>заменить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словами</w:t>
      </w:r>
    </w:p>
    <w:p w:rsidR="000A1049" w:rsidRDefault="000A1049" w:rsidP="00F25D94">
      <w:pPr>
        <w:pStyle w:val="a3"/>
        <w:spacing w:line="321" w:lineRule="exact"/>
        <w:ind w:left="102"/>
        <w:jc w:val="both"/>
      </w:pPr>
      <w:r>
        <w:t>«деятельности по обращению с животными без владельцев, обитающими».</w:t>
      </w:r>
    </w:p>
    <w:p w:rsidR="000A1049" w:rsidRDefault="000A1049" w:rsidP="00F25D94">
      <w:pPr>
        <w:pStyle w:val="a3"/>
        <w:spacing w:before="1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  <w:szCs w:val="28"/>
        </w:rPr>
      </w:pPr>
      <w:r>
        <w:rPr>
          <w:sz w:val="28"/>
          <w:szCs w:val="28"/>
        </w:rPr>
        <w:t>В части 1 статьи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5:</w:t>
      </w: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  <w:szCs w:val="28"/>
        </w:rPr>
      </w:pPr>
      <w:r>
        <w:rPr>
          <w:sz w:val="28"/>
          <w:szCs w:val="28"/>
        </w:rPr>
        <w:t>Пункт 5 признать утратившим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силу.</w:t>
      </w:r>
    </w:p>
    <w:p w:rsidR="008661F5" w:rsidRPr="008661F5" w:rsidRDefault="008661F5" w:rsidP="00F25D94">
      <w:pPr>
        <w:pStyle w:val="a5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  <w:szCs w:val="28"/>
        </w:rPr>
        <w:sectPr w:rsidR="008661F5" w:rsidRPr="008661F5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0A1049" w:rsidRDefault="000A1049" w:rsidP="00F25D94">
      <w:pPr>
        <w:pStyle w:val="a3"/>
        <w:spacing w:before="8"/>
        <w:jc w:val="both"/>
        <w:rPr>
          <w:sz w:val="15"/>
          <w:szCs w:val="15"/>
        </w:rPr>
      </w:pP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rPr>
          <w:sz w:val="28"/>
          <w:szCs w:val="28"/>
        </w:rPr>
      </w:pPr>
      <w:r>
        <w:rPr>
          <w:sz w:val="28"/>
          <w:szCs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Башкортостан».</w:t>
      </w: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rPr>
          <w:sz w:val="28"/>
          <w:szCs w:val="28"/>
        </w:rPr>
      </w:pPr>
      <w:r>
        <w:rPr>
          <w:sz w:val="28"/>
          <w:szCs w:val="28"/>
        </w:rPr>
        <w:t>Абзац второй части 1 статьи 8.1 изложить в следующей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25D94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0A1049" w:rsidRDefault="000A1049" w:rsidP="00F25D94">
      <w:pPr>
        <w:pStyle w:val="a3"/>
        <w:spacing w:before="1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53"/>
        </w:tabs>
        <w:ind w:left="102" w:right="165" w:firstLine="707"/>
        <w:rPr>
          <w:sz w:val="28"/>
          <w:szCs w:val="28"/>
        </w:rPr>
      </w:pPr>
      <w:r>
        <w:rPr>
          <w:sz w:val="28"/>
          <w:szCs w:val="28"/>
        </w:rPr>
        <w:t>В  части 4  статьи  11 слова «по проектам и  вопросам, указанным  в части 3 настоящей статьи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0A1049" w:rsidRDefault="000A1049" w:rsidP="00F25D94">
      <w:pPr>
        <w:pStyle w:val="a3"/>
        <w:spacing w:before="1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03"/>
        </w:tabs>
        <w:spacing w:line="322" w:lineRule="exact"/>
        <w:ind w:hanging="493"/>
        <w:rPr>
          <w:sz w:val="28"/>
          <w:szCs w:val="28"/>
        </w:rPr>
      </w:pPr>
      <w:r>
        <w:rPr>
          <w:sz w:val="28"/>
          <w:szCs w:val="28"/>
        </w:rPr>
        <w:t>Абзац первый части 11 статьи 18 изложить в следующей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25D94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</w:t>
      </w:r>
      <w:proofErr w:type="gramStart"/>
      <w:r>
        <w:rPr>
          <w:color w:val="000009"/>
        </w:rPr>
        <w:t>.».</w:t>
      </w:r>
      <w:proofErr w:type="gramEnd"/>
    </w:p>
    <w:p w:rsidR="000A1049" w:rsidRDefault="000A1049" w:rsidP="00F25D94">
      <w:pPr>
        <w:pStyle w:val="a3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72"/>
        </w:tabs>
        <w:ind w:left="102" w:right="174" w:firstLine="707"/>
        <w:rPr>
          <w:sz w:val="28"/>
          <w:szCs w:val="28"/>
        </w:rPr>
      </w:pPr>
      <w:r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  <w:szCs w:val="28"/>
        </w:rPr>
        <w:t xml:space="preserve"> </w:t>
      </w:r>
      <w:r>
        <w:rPr>
          <w:sz w:val="28"/>
          <w:szCs w:val="28"/>
        </w:rPr>
        <w:t>лица».</w:t>
      </w:r>
    </w:p>
    <w:p w:rsidR="000A1049" w:rsidRDefault="000A1049" w:rsidP="00F25D94">
      <w:pPr>
        <w:pStyle w:val="a3"/>
        <w:jc w:val="both"/>
      </w:pPr>
    </w:p>
    <w:p w:rsidR="000A1049" w:rsidRDefault="000A1049" w:rsidP="00F25D94">
      <w:pPr>
        <w:pStyle w:val="a5"/>
        <w:numPr>
          <w:ilvl w:val="1"/>
          <w:numId w:val="2"/>
        </w:num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>В статье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22:</w:t>
      </w: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Часть 5 изложить в следующей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редакции:</w:t>
      </w:r>
    </w:p>
    <w:p w:rsidR="000A1049" w:rsidRDefault="000A1049" w:rsidP="00F25D94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</w:p>
    <w:p w:rsidR="000A1049" w:rsidRDefault="000A1049" w:rsidP="00F25D94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0A1049" w:rsidRDefault="000A1049" w:rsidP="00F25D94">
      <w:pPr>
        <w:jc w:val="both"/>
        <w:sectPr w:rsidR="000A1049" w:rsidSect="005943A1">
          <w:headerReference w:type="default" r:id="rId11"/>
          <w:pgSz w:w="11910" w:h="16840"/>
          <w:pgMar w:top="567" w:right="680" w:bottom="284" w:left="1599" w:header="556" w:footer="0" w:gutter="0"/>
          <w:pgNumType w:start="2"/>
          <w:cols w:space="720"/>
        </w:sectPr>
      </w:pPr>
    </w:p>
    <w:p w:rsidR="000A1049" w:rsidRDefault="000A1049" w:rsidP="00F25D94">
      <w:pPr>
        <w:pStyle w:val="a3"/>
        <w:spacing w:before="8"/>
        <w:jc w:val="both"/>
        <w:rPr>
          <w:sz w:val="15"/>
          <w:szCs w:val="15"/>
        </w:rPr>
      </w:pPr>
    </w:p>
    <w:p w:rsidR="000A1049" w:rsidRDefault="000A1049" w:rsidP="00F25D94">
      <w:pPr>
        <w:pStyle w:val="a3"/>
        <w:spacing w:before="89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0A1049" w:rsidRDefault="000A1049" w:rsidP="00F25D94">
      <w:pPr>
        <w:pStyle w:val="a3"/>
        <w:ind w:left="102" w:right="166"/>
        <w:jc w:val="both"/>
      </w:pPr>
      <w:proofErr w:type="gramStart"/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</w:t>
      </w:r>
      <w:proofErr w:type="gramEnd"/>
      <w:r>
        <w:t xml:space="preserve"> и (или) пользоваться  иностранными  финансовыми  инструментами»,   если   иное  не предусмотрено Федеральным законом</w:t>
      </w:r>
      <w:proofErr w:type="gramStart"/>
      <w:r>
        <w:t>.».</w:t>
      </w:r>
      <w:proofErr w:type="gramEnd"/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rPr>
          <w:sz w:val="28"/>
          <w:szCs w:val="28"/>
        </w:rPr>
      </w:pPr>
      <w:r>
        <w:rPr>
          <w:sz w:val="28"/>
          <w:szCs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  <w:szCs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ответственности».</w:t>
      </w:r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Дополнить частью 5.2 следующего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0A1049" w:rsidRDefault="000A1049" w:rsidP="00F25D94">
      <w:pPr>
        <w:pStyle w:val="a3"/>
        <w:ind w:left="102" w:right="169" w:firstLine="707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  <w:proofErr w:type="gramEnd"/>
    </w:p>
    <w:p w:rsidR="000A1049" w:rsidRDefault="000A1049" w:rsidP="00F25D94">
      <w:pPr>
        <w:pStyle w:val="a5"/>
        <w:numPr>
          <w:ilvl w:val="0"/>
          <w:numId w:val="1"/>
        </w:numPr>
        <w:tabs>
          <w:tab w:val="left" w:pos="1115"/>
        </w:tabs>
        <w:spacing w:before="2" w:line="322" w:lineRule="exact"/>
        <w:rPr>
          <w:sz w:val="28"/>
          <w:szCs w:val="28"/>
        </w:rPr>
      </w:pPr>
      <w:r>
        <w:rPr>
          <w:sz w:val="28"/>
          <w:szCs w:val="28"/>
        </w:rPr>
        <w:t>предупреждение;</w:t>
      </w:r>
    </w:p>
    <w:p w:rsidR="000A1049" w:rsidRDefault="000A1049" w:rsidP="00F25D94">
      <w:pPr>
        <w:pStyle w:val="a5"/>
        <w:numPr>
          <w:ilvl w:val="0"/>
          <w:numId w:val="1"/>
        </w:numPr>
        <w:tabs>
          <w:tab w:val="left" w:pos="1333"/>
        </w:tabs>
        <w:ind w:left="102" w:right="171" w:firstLine="707"/>
        <w:rPr>
          <w:sz w:val="28"/>
          <w:szCs w:val="28"/>
        </w:rPr>
      </w:pPr>
      <w:r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A1049" w:rsidRDefault="000A1049" w:rsidP="00F25D94">
      <w:pPr>
        <w:pStyle w:val="a5"/>
        <w:numPr>
          <w:ilvl w:val="0"/>
          <w:numId w:val="1"/>
        </w:numPr>
        <w:tabs>
          <w:tab w:val="left" w:pos="1141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 w:rsidP="00F25D94">
      <w:pPr>
        <w:pStyle w:val="a5"/>
        <w:numPr>
          <w:ilvl w:val="0"/>
          <w:numId w:val="1"/>
        </w:numPr>
        <w:tabs>
          <w:tab w:val="left" w:pos="1400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полномочий;</w:t>
      </w:r>
    </w:p>
    <w:p w:rsidR="000A1049" w:rsidRDefault="000A1049" w:rsidP="00F25D94">
      <w:pPr>
        <w:pStyle w:val="a5"/>
        <w:numPr>
          <w:ilvl w:val="0"/>
          <w:numId w:val="1"/>
        </w:numPr>
        <w:tabs>
          <w:tab w:val="left" w:pos="1122"/>
        </w:tabs>
        <w:ind w:left="102" w:right="173" w:firstLine="707"/>
        <w:rPr>
          <w:sz w:val="28"/>
          <w:szCs w:val="28"/>
        </w:rPr>
      </w:pPr>
      <w:r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0A1049" w:rsidRDefault="000A1049" w:rsidP="00F25D94">
      <w:pPr>
        <w:pStyle w:val="a5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rPr>
          <w:sz w:val="28"/>
          <w:szCs w:val="28"/>
        </w:rPr>
      </w:pPr>
      <w:r>
        <w:rPr>
          <w:sz w:val="28"/>
          <w:szCs w:val="28"/>
        </w:rPr>
        <w:t>Дополнить частью 5.3 следующего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содержания:</w:t>
      </w:r>
    </w:p>
    <w:p w:rsidR="000A1049" w:rsidRDefault="000A1049" w:rsidP="00F25D94">
      <w:pPr>
        <w:pStyle w:val="a3"/>
        <w:ind w:left="102" w:right="166" w:firstLine="707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</w:t>
      </w:r>
      <w:proofErr w:type="gramStart"/>
      <w:r>
        <w:t>.».</w:t>
      </w:r>
      <w:proofErr w:type="gramEnd"/>
    </w:p>
    <w:p w:rsidR="000A1049" w:rsidRDefault="000A1049">
      <w:pPr>
        <w:jc w:val="both"/>
        <w:sectPr w:rsidR="000A1049">
          <w:pgSz w:w="11910" w:h="16840"/>
          <w:pgMar w:top="800" w:right="680" w:bottom="280" w:left="1600" w:header="554" w:footer="0" w:gutter="0"/>
          <w:cols w:space="720"/>
        </w:sectPr>
      </w:pPr>
    </w:p>
    <w:p w:rsidR="000A1049" w:rsidRDefault="000A1049">
      <w:pPr>
        <w:pStyle w:val="a3"/>
        <w:spacing w:before="8"/>
        <w:rPr>
          <w:sz w:val="15"/>
          <w:szCs w:val="15"/>
        </w:rPr>
      </w:pPr>
    </w:p>
    <w:p w:rsidR="000A1049" w:rsidRDefault="000A1049">
      <w:pPr>
        <w:pStyle w:val="a5"/>
        <w:numPr>
          <w:ilvl w:val="1"/>
          <w:numId w:val="2"/>
        </w:numPr>
        <w:tabs>
          <w:tab w:val="left" w:pos="1432"/>
        </w:tabs>
        <w:spacing w:before="89"/>
        <w:ind w:left="102" w:right="166" w:firstLine="707"/>
        <w:rPr>
          <w:sz w:val="28"/>
          <w:szCs w:val="28"/>
        </w:rPr>
      </w:pPr>
      <w:r>
        <w:rPr>
          <w:sz w:val="28"/>
          <w:szCs w:val="28"/>
        </w:rPr>
        <w:t>Часть 3 статьи 29 дополнить абзацем седьмым следующего содержания:</w:t>
      </w:r>
    </w:p>
    <w:p w:rsidR="000A1049" w:rsidRDefault="000A1049">
      <w:pPr>
        <w:pStyle w:val="a3"/>
        <w:ind w:left="102" w:right="165" w:firstLine="707"/>
        <w:jc w:val="both"/>
      </w:pPr>
      <w:proofErr w:type="gramStart"/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</w:t>
      </w:r>
      <w:r w:rsidR="004839FE">
        <w:t xml:space="preserve"> также публикация их текстов </w:t>
      </w:r>
      <w:r>
        <w:t>в информационно-телекоммуникационной сети «Интернет» (</w:t>
      </w:r>
      <w:hyperlink r:id="rId12">
        <w:r>
          <w:rPr>
            <w:u w:val="single"/>
          </w:rPr>
          <w:t>http://pravo.minjust.ru</w:t>
        </w:r>
      </w:hyperlink>
      <w:r>
        <w:t xml:space="preserve">, </w:t>
      </w:r>
      <w:hyperlink r:id="rId13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</w:t>
      </w:r>
      <w:r>
        <w:rPr>
          <w:spacing w:val="-1"/>
        </w:rPr>
        <w:t xml:space="preserve"> </w:t>
      </w:r>
      <w:r>
        <w:t>г.).».</w:t>
      </w:r>
      <w:proofErr w:type="gramEnd"/>
    </w:p>
    <w:p w:rsidR="000A1049" w:rsidRDefault="000A1049">
      <w:pPr>
        <w:pStyle w:val="a3"/>
        <w:spacing w:before="1"/>
      </w:pPr>
    </w:p>
    <w:p w:rsidR="000A1049" w:rsidRDefault="000A1049">
      <w:pPr>
        <w:pStyle w:val="a5"/>
        <w:numPr>
          <w:ilvl w:val="0"/>
          <w:numId w:val="2"/>
        </w:numPr>
        <w:tabs>
          <w:tab w:val="left" w:pos="1101"/>
        </w:tabs>
        <w:ind w:right="167" w:firstLine="707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законодательством.</w:t>
      </w:r>
    </w:p>
    <w:p w:rsidR="000A1049" w:rsidRDefault="000A1049">
      <w:pPr>
        <w:pStyle w:val="a3"/>
        <w:spacing w:before="1"/>
      </w:pPr>
    </w:p>
    <w:p w:rsidR="000A1049" w:rsidRDefault="000A1049" w:rsidP="005377DC">
      <w:pPr>
        <w:pStyle w:val="a5"/>
        <w:numPr>
          <w:ilvl w:val="0"/>
          <w:numId w:val="2"/>
        </w:numPr>
        <w:tabs>
          <w:tab w:val="left" w:pos="1285"/>
        </w:tabs>
        <w:spacing w:line="322" w:lineRule="exact"/>
        <w:ind w:left="1284" w:hanging="475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Настоящее решение обнародовать в здании</w:t>
      </w:r>
      <w:r>
        <w:rPr>
          <w:color w:val="000009"/>
          <w:spacing w:val="4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Администрации</w:t>
      </w:r>
    </w:p>
    <w:p w:rsidR="000A1049" w:rsidRDefault="005377DC" w:rsidP="005377DC">
      <w:pPr>
        <w:pStyle w:val="a3"/>
        <w:tabs>
          <w:tab w:val="left" w:pos="2967"/>
        </w:tabs>
        <w:ind w:right="171"/>
        <w:jc w:val="both"/>
      </w:pPr>
      <w:r>
        <w:t xml:space="preserve">сельского поселения </w:t>
      </w:r>
      <w:r w:rsidR="000A1049">
        <w:t xml:space="preserve">в течение семи дней со дня его поступления из </w:t>
      </w:r>
      <w:r w:rsidR="000A1049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0A1049">
        <w:t>после государственной</w:t>
      </w:r>
      <w:r w:rsidR="000A1049">
        <w:rPr>
          <w:spacing w:val="-4"/>
        </w:rPr>
        <w:t xml:space="preserve"> </w:t>
      </w:r>
      <w:r w:rsidR="000A1049">
        <w:t>регистрации.</w:t>
      </w:r>
    </w:p>
    <w:p w:rsidR="000A1049" w:rsidRDefault="000A1049">
      <w:pPr>
        <w:pStyle w:val="a3"/>
        <w:spacing w:before="1"/>
        <w:rPr>
          <w:sz w:val="24"/>
          <w:szCs w:val="24"/>
        </w:rPr>
      </w:pPr>
    </w:p>
    <w:p w:rsidR="000A1049" w:rsidRDefault="000A1049">
      <w:pPr>
        <w:pStyle w:val="a5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0A1049" w:rsidRDefault="000A1049">
      <w:pPr>
        <w:pStyle w:val="a3"/>
        <w:rPr>
          <w:sz w:val="30"/>
          <w:szCs w:val="30"/>
        </w:rPr>
      </w:pPr>
    </w:p>
    <w:p w:rsidR="00550B63" w:rsidRDefault="00550B63">
      <w:pPr>
        <w:pStyle w:val="a3"/>
        <w:rPr>
          <w:sz w:val="30"/>
          <w:szCs w:val="30"/>
        </w:rPr>
      </w:pPr>
    </w:p>
    <w:p w:rsidR="00F25D94" w:rsidRDefault="00F25D94">
      <w:pPr>
        <w:pStyle w:val="a3"/>
        <w:rPr>
          <w:sz w:val="30"/>
          <w:szCs w:val="30"/>
        </w:rPr>
      </w:pPr>
    </w:p>
    <w:p w:rsidR="000A1049" w:rsidRDefault="00F25D94">
      <w:pPr>
        <w:pStyle w:val="a3"/>
      </w:pPr>
      <w:r w:rsidRPr="00F25D94">
        <w:t xml:space="preserve">Глава сельского поселения </w:t>
      </w:r>
    </w:p>
    <w:p w:rsidR="00F25D94" w:rsidRDefault="00F25D94">
      <w:pPr>
        <w:pStyle w:val="a3"/>
      </w:pPr>
      <w:r>
        <w:t>Калмиябашевский сельсовет</w:t>
      </w:r>
    </w:p>
    <w:p w:rsidR="00F25D94" w:rsidRDefault="00F25D94">
      <w:pPr>
        <w:pStyle w:val="a3"/>
      </w:pPr>
      <w:r>
        <w:t>муниципального района</w:t>
      </w:r>
    </w:p>
    <w:p w:rsidR="00F25D94" w:rsidRDefault="00F25D94">
      <w:pPr>
        <w:pStyle w:val="a3"/>
      </w:pPr>
      <w:r>
        <w:t>Калтасинский район</w:t>
      </w:r>
    </w:p>
    <w:p w:rsidR="00F25D94" w:rsidRDefault="00F25D94">
      <w:pPr>
        <w:pStyle w:val="a3"/>
      </w:pPr>
      <w:r>
        <w:t xml:space="preserve">Республики Башкортостан                                                    </w:t>
      </w:r>
      <w:proofErr w:type="spellStart"/>
      <w:r>
        <w:t>В.В.Маязов</w:t>
      </w:r>
      <w:proofErr w:type="spellEnd"/>
    </w:p>
    <w:p w:rsidR="00F25D94" w:rsidRPr="00F25D94" w:rsidRDefault="00F25D94">
      <w:pPr>
        <w:pStyle w:val="a3"/>
      </w:pPr>
    </w:p>
    <w:sectPr w:rsidR="00F25D94" w:rsidRPr="00F25D94" w:rsidSect="00FB0411"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53" w:rsidRDefault="00840B53" w:rsidP="00FB0411">
      <w:r>
        <w:separator/>
      </w:r>
    </w:p>
  </w:endnote>
  <w:endnote w:type="continuationSeparator" w:id="0">
    <w:p w:rsidR="00840B53" w:rsidRDefault="00840B53" w:rsidP="00FB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53" w:rsidRDefault="00840B53" w:rsidP="00FB0411">
      <w:r>
        <w:separator/>
      </w:r>
    </w:p>
  </w:footnote>
  <w:footnote w:type="continuationSeparator" w:id="0">
    <w:p w:rsidR="00840B53" w:rsidRDefault="00840B53" w:rsidP="00FB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49" w:rsidRDefault="00F27CBE">
    <w:pPr>
      <w:pStyle w:val="a3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445FDE" wp14:editId="311EA0BD">
              <wp:simplePos x="0" y="0"/>
              <wp:positionH relativeFrom="page">
                <wp:posOffset>3986530</wp:posOffset>
              </wp:positionH>
              <wp:positionV relativeFrom="page">
                <wp:posOffset>339090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049" w:rsidRDefault="000A1049">
                          <w:pPr>
                            <w:spacing w:before="10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6D4B">
                            <w:rPr>
                              <w:noProof/>
                              <w:color w:val="000009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color w:val="00000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9pt;margin-top:26.7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OLrPreAAAACQEA&#10;AA8AAABkcnMvZG93bnJldi54bWxMj8FOwzAQRO9I/IO1SNyoTQmhhGyqCsEJCZGGA0cn3iZR43WI&#10;3Tb8Pe4Jjjs7mnmTr2c7iCNNvneMcLtQIIgbZ3puET6r15sVCB80Gz04JoQf8rAuLi9ynRl34pKO&#10;29CKGMI+0whdCGMmpW86stov3Egcfzs3WR3iObXSTPoUw+0gl0ql0uqeY0OnR3ruqNlvDxZh88Xl&#10;S//9Xn+Uu7KvqkfFb+ke8fpq3jyBCDSHPzOc8SM6FJGpdgc2XgwI6fIhogeE+7sERDSkyVmoEVaJ&#10;Alnk8v+C4hc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CTi6z63gAAAAkBAAAPAAAA&#10;AAAAAAAAAAAAAAYFAABkcnMvZG93bnJldi54bWxQSwUGAAAAAAQABADzAAAAEQYAAAAA&#10;" filled="f" stroked="f">
              <v:textbox inset="0,0,0,0">
                <w:txbxContent>
                  <w:p w:rsidR="000A1049" w:rsidRDefault="000A1049">
                    <w:pPr>
                      <w:spacing w:before="10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000009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color w:val="000009"/>
                        <w:sz w:val="24"/>
                        <w:szCs w:val="24"/>
                      </w:rPr>
                      <w:fldChar w:fldCharType="separate"/>
                    </w:r>
                    <w:r w:rsidR="000C6D4B">
                      <w:rPr>
                        <w:noProof/>
                        <w:color w:val="000009"/>
                        <w:sz w:val="24"/>
                        <w:szCs w:val="24"/>
                      </w:rPr>
                      <w:t>4</w:t>
                    </w:r>
                    <w:r>
                      <w:rPr>
                        <w:color w:val="00000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8CE"/>
    <w:multiLevelType w:val="hybridMultilevel"/>
    <w:tmpl w:val="FFFFFFFF"/>
    <w:lvl w:ilvl="0" w:tplc="5B4A927E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16E2CAE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5F222ECA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72966BB4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3A2AB792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CA7A3EF4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665EB00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1938FBB6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035C43B0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">
    <w:nsid w:val="235229F7"/>
    <w:multiLevelType w:val="multilevel"/>
    <w:tmpl w:val="C9881FFC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11"/>
    <w:rsid w:val="000626CB"/>
    <w:rsid w:val="000A1049"/>
    <w:rsid w:val="000C6D4B"/>
    <w:rsid w:val="001A62BE"/>
    <w:rsid w:val="001C180B"/>
    <w:rsid w:val="00284F09"/>
    <w:rsid w:val="0029101A"/>
    <w:rsid w:val="00371D9F"/>
    <w:rsid w:val="00374E66"/>
    <w:rsid w:val="003F7AC5"/>
    <w:rsid w:val="004839FE"/>
    <w:rsid w:val="004E736A"/>
    <w:rsid w:val="00520CE6"/>
    <w:rsid w:val="005377DC"/>
    <w:rsid w:val="00550B63"/>
    <w:rsid w:val="005943A1"/>
    <w:rsid w:val="005B76CD"/>
    <w:rsid w:val="00664FF7"/>
    <w:rsid w:val="007800FC"/>
    <w:rsid w:val="007A4E04"/>
    <w:rsid w:val="007C2363"/>
    <w:rsid w:val="00840B53"/>
    <w:rsid w:val="008661F5"/>
    <w:rsid w:val="00914B24"/>
    <w:rsid w:val="009925F8"/>
    <w:rsid w:val="009B4A6E"/>
    <w:rsid w:val="00A2259A"/>
    <w:rsid w:val="00C157BC"/>
    <w:rsid w:val="00CA369D"/>
    <w:rsid w:val="00CB65E9"/>
    <w:rsid w:val="00D51912"/>
    <w:rsid w:val="00D60998"/>
    <w:rsid w:val="00EB75D1"/>
    <w:rsid w:val="00F25D94"/>
    <w:rsid w:val="00F27CBE"/>
    <w:rsid w:val="00FB0411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4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F2E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B041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FB0411"/>
  </w:style>
  <w:style w:type="paragraph" w:styleId="a6">
    <w:name w:val="Balloon Text"/>
    <w:basedOn w:val="a"/>
    <w:link w:val="a7"/>
    <w:uiPriority w:val="99"/>
    <w:semiHidden/>
    <w:unhideWhenUsed/>
    <w:rsid w:val="004839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1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B04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0F2E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FB0411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99"/>
    <w:rsid w:val="00FB0411"/>
  </w:style>
  <w:style w:type="paragraph" w:styleId="a6">
    <w:name w:val="Balloon Text"/>
    <w:basedOn w:val="a"/>
    <w:link w:val="a7"/>
    <w:uiPriority w:val="99"/>
    <w:semiHidden/>
    <w:unhideWhenUsed/>
    <w:rsid w:val="004839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9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7;&#1088;&#1072;&#1074;&#1086;-&#1084;&#1080;&#1085;&#1102;&#1089;&#1090;.&#1088;&#1092;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041A-B43F-48DE-B083-94F1C63A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406-R1</dc:creator>
  <cp:lastModifiedBy>Admin</cp:lastModifiedBy>
  <cp:revision>27</cp:revision>
  <dcterms:created xsi:type="dcterms:W3CDTF">2020-09-18T06:10:00Z</dcterms:created>
  <dcterms:modified xsi:type="dcterms:W3CDTF">2020-10-01T09:19:00Z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