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5"/>
        <w:gridCol w:w="1596"/>
        <w:gridCol w:w="4274"/>
      </w:tblGrid>
      <w:tr w:rsidR="009F723D" w:rsidRPr="009F723D" w:rsidTr="009F723D">
        <w:trPr>
          <w:trHeight w:val="1567"/>
        </w:trPr>
        <w:tc>
          <w:tcPr>
            <w:tcW w:w="4047" w:type="dxa"/>
          </w:tcPr>
          <w:p w:rsidR="009F723D" w:rsidRPr="009F723D" w:rsidRDefault="009F723D" w:rsidP="009F723D">
            <w:pPr>
              <w:autoSpaceDN w:val="0"/>
              <w:rPr>
                <w:rFonts w:ascii="Roman Eurasian" w:hAnsi="Roman Eurasian"/>
                <w:w w:val="96"/>
                <w:sz w:val="22"/>
                <w:szCs w:val="22"/>
              </w:rPr>
            </w:pPr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Баш</w:t>
            </w:r>
            <w:r w:rsidRPr="009F723D">
              <w:rPr>
                <w:rFonts w:eastAsia="MS Mincho" w:cs="MS Mincho"/>
                <w:b/>
                <w:w w:val="96"/>
                <w:sz w:val="22"/>
                <w:szCs w:val="22"/>
                <w:lang w:val="be-BY"/>
              </w:rPr>
              <w:t>к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ортостан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</w:t>
            </w:r>
            <w:proofErr w:type="gramStart"/>
            <w:r w:rsidRPr="009F723D">
              <w:rPr>
                <w:b/>
                <w:w w:val="96"/>
                <w:sz w:val="22"/>
                <w:szCs w:val="22"/>
              </w:rPr>
              <w:t>h</w:t>
            </w:r>
            <w:proofErr w:type="gram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ының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r w:rsidRPr="009F723D">
              <w:rPr>
                <w:rFonts w:eastAsia="MS Mincho" w:cs="MS Mincho"/>
                <w:b/>
                <w:w w:val="96"/>
                <w:sz w:val="22"/>
                <w:szCs w:val="22"/>
                <w:lang w:val="be-BY"/>
              </w:rPr>
              <w:t>К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алтасы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</w:t>
            </w:r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9F723D">
              <w:rPr>
                <w:rFonts w:eastAsia="MS Mincho" w:cs="MS Mincho"/>
                <w:b/>
                <w:w w:val="96"/>
                <w:sz w:val="22"/>
                <w:szCs w:val="22"/>
                <w:lang w:val="be-BY"/>
              </w:rPr>
              <w:t>К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алмыябаш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9F723D" w:rsidRPr="009F723D" w:rsidRDefault="009F723D" w:rsidP="009F723D">
            <w:pPr>
              <w:tabs>
                <w:tab w:val="left" w:pos="708"/>
                <w:tab w:val="center" w:pos="4677"/>
                <w:tab w:val="right" w:pos="9355"/>
              </w:tabs>
              <w:autoSpaceDN w:val="0"/>
              <w:spacing w:line="288" w:lineRule="auto"/>
              <w:jc w:val="center"/>
              <w:rPr>
                <w:rFonts w:ascii="Roman Eurasian" w:hAnsi="Roman Eurasian"/>
                <w:caps/>
                <w:w w:val="96"/>
                <w:sz w:val="22"/>
                <w:szCs w:val="22"/>
              </w:rPr>
            </w:pP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</w:t>
            </w:r>
            <w:proofErr w:type="gram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м</w:t>
            </w:r>
            <w:proofErr w:type="gram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ә</w:t>
            </w:r>
            <w:r w:rsidRPr="009F723D">
              <w:rPr>
                <w:b/>
                <w:w w:val="96"/>
                <w:sz w:val="22"/>
                <w:szCs w:val="22"/>
              </w:rPr>
              <w:t>h</w:t>
            </w:r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е</w:t>
            </w:r>
            <w:proofErr w:type="spellEnd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хакимиәте</w:t>
            </w:r>
            <w:proofErr w:type="spellEnd"/>
          </w:p>
        </w:tc>
        <w:tc>
          <w:tcPr>
            <w:tcW w:w="1596" w:type="dxa"/>
          </w:tcPr>
          <w:p w:rsidR="009F723D" w:rsidRPr="009F723D" w:rsidRDefault="009F723D" w:rsidP="009F723D">
            <w:pPr>
              <w:autoSpaceDN w:val="0"/>
              <w:rPr>
                <w:sz w:val="22"/>
                <w:szCs w:val="22"/>
              </w:rPr>
            </w:pPr>
          </w:p>
          <w:p w:rsidR="009F723D" w:rsidRPr="009F723D" w:rsidRDefault="00730BB1" w:rsidP="009F723D">
            <w:pPr>
              <w:autoSpaceDN w:val="0"/>
              <w:ind w:left="-9" w:right="-12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in;height:76.5pt;visibility:visible;mso-wrap-style:square">
                  <v:imagedata r:id="rId7" o:title=""/>
                </v:shape>
              </w:pict>
            </w:r>
          </w:p>
        </w:tc>
        <w:tc>
          <w:tcPr>
            <w:tcW w:w="4275" w:type="dxa"/>
          </w:tcPr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Администрация сельского поселения Калмиябашевский сельсовет муниципального  района</w:t>
            </w:r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Калтасинский район </w:t>
            </w:r>
          </w:p>
          <w:p w:rsidR="009F723D" w:rsidRPr="009F723D" w:rsidRDefault="009F723D" w:rsidP="009F723D">
            <w:pPr>
              <w:autoSpaceDN w:val="0"/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 w:rsidRPr="009F723D"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Республики Башкортостан</w:t>
            </w:r>
          </w:p>
          <w:p w:rsidR="009F723D" w:rsidRPr="009F723D" w:rsidRDefault="009F723D" w:rsidP="009F723D">
            <w:pPr>
              <w:keepNext/>
              <w:autoSpaceDN w:val="0"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caps/>
                <w:sz w:val="22"/>
                <w:szCs w:val="22"/>
              </w:rPr>
            </w:pPr>
          </w:p>
        </w:tc>
      </w:tr>
    </w:tbl>
    <w:p w:rsidR="009F723D" w:rsidRPr="009F723D" w:rsidRDefault="009F723D" w:rsidP="009F723D">
      <w:pPr>
        <w:autoSpaceDN w:val="0"/>
        <w:jc w:val="both"/>
        <w:rPr>
          <w:rFonts w:ascii="Roman Eurasian" w:hAnsi="Roman Eurasian"/>
          <w:sz w:val="22"/>
          <w:szCs w:val="22"/>
        </w:rPr>
      </w:pPr>
      <w:r w:rsidRPr="009F723D">
        <w:rPr>
          <w:rFonts w:ascii="Roman Eurasian" w:hAnsi="Roman Eurasian"/>
          <w:w w:val="96"/>
          <w:sz w:val="22"/>
          <w:szCs w:val="22"/>
        </w:rPr>
        <w:t xml:space="preserve">Ленин </w:t>
      </w:r>
      <w:proofErr w:type="spellStart"/>
      <w:r w:rsidRPr="009F723D">
        <w:rPr>
          <w:rFonts w:ascii="Roman Eurasian" w:hAnsi="Roman Eurasian"/>
          <w:sz w:val="22"/>
          <w:szCs w:val="22"/>
          <w:lang w:val="x-none"/>
        </w:rPr>
        <w:t>урамы</w:t>
      </w:r>
      <w:proofErr w:type="spellEnd"/>
      <w:r w:rsidRPr="009F723D">
        <w:rPr>
          <w:rFonts w:ascii="Roman Eurasian" w:hAnsi="Roman Eurasian"/>
          <w:sz w:val="22"/>
          <w:szCs w:val="22"/>
          <w:lang w:val="x-none"/>
        </w:rPr>
        <w:t xml:space="preserve">, </w:t>
      </w:r>
      <w:r w:rsidRPr="009F723D">
        <w:rPr>
          <w:rFonts w:ascii="Roman Eurasian" w:hAnsi="Roman Eurasian"/>
          <w:sz w:val="22"/>
          <w:szCs w:val="22"/>
        </w:rPr>
        <w:t xml:space="preserve">16, </w:t>
      </w:r>
      <w:proofErr w:type="spellStart"/>
      <w:r w:rsidRPr="009F723D">
        <w:rPr>
          <w:rFonts w:ascii="Roman Eurasian" w:hAnsi="Roman Eurasian"/>
          <w:sz w:val="22"/>
          <w:szCs w:val="22"/>
        </w:rPr>
        <w:t>Калмыябаш</w:t>
      </w:r>
      <w:proofErr w:type="spellEnd"/>
      <w:r w:rsidRPr="009F723D">
        <w:rPr>
          <w:rFonts w:ascii="Roman Eurasian" w:hAnsi="Roman Eurasian"/>
          <w:sz w:val="22"/>
          <w:szCs w:val="22"/>
        </w:rPr>
        <w:t xml:space="preserve"> </w:t>
      </w:r>
      <w:proofErr w:type="spellStart"/>
      <w:r w:rsidRPr="009F723D">
        <w:rPr>
          <w:rFonts w:ascii="Roman Eurasian" w:hAnsi="Roman Eurasian"/>
          <w:sz w:val="22"/>
          <w:szCs w:val="22"/>
        </w:rPr>
        <w:t>ауылы</w:t>
      </w:r>
      <w:proofErr w:type="spellEnd"/>
      <w:r w:rsidRPr="009F723D">
        <w:rPr>
          <w:rFonts w:ascii="Roman Eurasian" w:hAnsi="Roman Eurasian"/>
          <w:sz w:val="22"/>
          <w:szCs w:val="22"/>
        </w:rPr>
        <w:t>, 452866</w:t>
      </w:r>
      <w:r w:rsidRPr="009F723D">
        <w:rPr>
          <w:rFonts w:ascii="Roman Eurasian" w:hAnsi="Roman Eurasian"/>
          <w:sz w:val="22"/>
          <w:szCs w:val="22"/>
        </w:rPr>
        <w:tab/>
        <w:t xml:space="preserve">                       ул. Ленина, 16, </w:t>
      </w:r>
      <w:proofErr w:type="spellStart"/>
      <w:r w:rsidRPr="009F723D">
        <w:rPr>
          <w:rFonts w:ascii="Roman Eurasian" w:hAnsi="Roman Eurasian"/>
          <w:sz w:val="22"/>
          <w:szCs w:val="22"/>
        </w:rPr>
        <w:t>д</w:t>
      </w:r>
      <w:proofErr w:type="gramStart"/>
      <w:r w:rsidRPr="009F723D">
        <w:rPr>
          <w:rFonts w:ascii="Roman Eurasian" w:hAnsi="Roman Eurasian"/>
          <w:sz w:val="22"/>
          <w:szCs w:val="22"/>
        </w:rPr>
        <w:t>.К</w:t>
      </w:r>
      <w:proofErr w:type="gramEnd"/>
      <w:r w:rsidRPr="009F723D">
        <w:rPr>
          <w:rFonts w:ascii="Roman Eurasian" w:hAnsi="Roman Eurasian"/>
          <w:sz w:val="22"/>
          <w:szCs w:val="22"/>
        </w:rPr>
        <w:t>алмиябаш</w:t>
      </w:r>
      <w:proofErr w:type="spellEnd"/>
      <w:r w:rsidRPr="009F723D">
        <w:rPr>
          <w:rFonts w:ascii="Roman Eurasian" w:hAnsi="Roman Eurasian"/>
          <w:sz w:val="22"/>
          <w:szCs w:val="22"/>
        </w:rPr>
        <w:t xml:space="preserve">,   452866  </w:t>
      </w:r>
    </w:p>
    <w:p w:rsidR="009F723D" w:rsidRPr="009F723D" w:rsidRDefault="009F723D" w:rsidP="009F723D">
      <w:pPr>
        <w:autoSpaceDN w:val="0"/>
        <w:jc w:val="both"/>
        <w:rPr>
          <w:rFonts w:ascii="Roman Eurasian" w:hAnsi="Roman Eurasian"/>
          <w:sz w:val="22"/>
          <w:szCs w:val="22"/>
        </w:rPr>
      </w:pPr>
      <w:r w:rsidRPr="009F723D">
        <w:rPr>
          <w:rFonts w:ascii="Roman Eurasian" w:hAnsi="Roman Eurasian"/>
          <w:sz w:val="22"/>
          <w:szCs w:val="22"/>
        </w:rPr>
        <w:t xml:space="preserve">   Т</w:t>
      </w:r>
      <w:r w:rsidRPr="009F723D">
        <w:rPr>
          <w:rFonts w:ascii="Roman Eurasian" w:hAnsi="Roman Eurasian"/>
          <w:sz w:val="22"/>
          <w:szCs w:val="22"/>
          <w:lang w:val="x-none"/>
        </w:rPr>
        <w:t>ел</w:t>
      </w:r>
      <w:r w:rsidRPr="009F723D">
        <w:rPr>
          <w:rFonts w:ascii="Roman Eurasian" w:hAnsi="Roman Eurasian"/>
          <w:sz w:val="22"/>
          <w:szCs w:val="22"/>
        </w:rPr>
        <w:t>.:</w:t>
      </w:r>
      <w:r w:rsidRPr="009F723D">
        <w:rPr>
          <w:rFonts w:ascii="Roman Eurasian" w:hAnsi="Roman Eurasian"/>
          <w:sz w:val="22"/>
          <w:szCs w:val="22"/>
          <w:lang w:val="x-none"/>
        </w:rPr>
        <w:t xml:space="preserve"> </w:t>
      </w:r>
      <w:r w:rsidRPr="009F723D">
        <w:rPr>
          <w:rFonts w:ascii="Roman Eurasian" w:hAnsi="Roman Eurasian"/>
          <w:sz w:val="22"/>
          <w:szCs w:val="22"/>
        </w:rPr>
        <w:t>(34779) 2-71-40, Факс 2-71-07</w:t>
      </w:r>
      <w:proofErr w:type="gramStart"/>
      <w:r w:rsidRPr="009F723D">
        <w:rPr>
          <w:rFonts w:ascii="Roman Eurasian" w:hAnsi="Roman Eurasian"/>
          <w:sz w:val="22"/>
          <w:szCs w:val="22"/>
        </w:rPr>
        <w:tab/>
      </w:r>
      <w:r w:rsidRPr="009F723D">
        <w:rPr>
          <w:rFonts w:ascii="Roman Eurasian" w:hAnsi="Roman Eurasian"/>
          <w:sz w:val="22"/>
          <w:szCs w:val="22"/>
        </w:rPr>
        <w:tab/>
      </w:r>
      <w:r w:rsidRPr="009F723D">
        <w:rPr>
          <w:rFonts w:ascii="Roman Eurasian" w:hAnsi="Roman Eurasian"/>
          <w:sz w:val="22"/>
          <w:szCs w:val="22"/>
        </w:rPr>
        <w:tab/>
        <w:t xml:space="preserve">  Т</w:t>
      </w:r>
      <w:proofErr w:type="gramEnd"/>
      <w:r w:rsidRPr="009F723D">
        <w:rPr>
          <w:rFonts w:ascii="Roman Eurasian" w:hAnsi="Roman Eurasian"/>
          <w:sz w:val="22"/>
          <w:szCs w:val="22"/>
        </w:rPr>
        <w:t>ел.:  (34779) 2-71-40, Факс (34779)2-71-07</w:t>
      </w:r>
    </w:p>
    <w:p w:rsidR="009F723D" w:rsidRPr="009F723D" w:rsidRDefault="009F723D" w:rsidP="009F723D">
      <w:pPr>
        <w:autoSpaceDN w:val="0"/>
        <w:jc w:val="both"/>
        <w:rPr>
          <w:rFonts w:ascii="Roman Eurasian" w:hAnsi="Roman Eurasian"/>
          <w:sz w:val="22"/>
          <w:szCs w:val="22"/>
        </w:rPr>
      </w:pPr>
      <w:r w:rsidRPr="009F723D">
        <w:rPr>
          <w:rFonts w:ascii="Roman Eurasian" w:hAnsi="Roman Eurasian"/>
          <w:sz w:val="22"/>
          <w:szCs w:val="22"/>
        </w:rPr>
        <w:t xml:space="preserve">            </w:t>
      </w:r>
      <w:r w:rsidRPr="009F723D">
        <w:rPr>
          <w:rFonts w:ascii="Roman Eurasian" w:hAnsi="Roman Eurasian"/>
          <w:sz w:val="22"/>
          <w:szCs w:val="22"/>
          <w:lang w:val="en-US"/>
        </w:rPr>
        <w:t>E</w:t>
      </w:r>
      <w:r w:rsidRPr="009F723D">
        <w:rPr>
          <w:rFonts w:ascii="Roman Eurasian" w:hAnsi="Roman Eurasian"/>
          <w:sz w:val="22"/>
          <w:szCs w:val="22"/>
        </w:rPr>
        <w:t>-</w:t>
      </w:r>
      <w:r w:rsidRPr="009F723D">
        <w:rPr>
          <w:rFonts w:ascii="Roman Eurasian" w:hAnsi="Roman Eurasian"/>
          <w:sz w:val="22"/>
          <w:szCs w:val="22"/>
          <w:lang w:val="en-US"/>
        </w:rPr>
        <w:t>mail</w:t>
      </w:r>
      <w:r w:rsidRPr="009F723D">
        <w:rPr>
          <w:rFonts w:ascii="Roman Eurasian" w:hAnsi="Roman Eurasian"/>
          <w:sz w:val="22"/>
          <w:szCs w:val="22"/>
        </w:rPr>
        <w:t>:</w:t>
      </w:r>
      <w:proofErr w:type="spellStart"/>
      <w:r w:rsidRPr="009F723D">
        <w:rPr>
          <w:rFonts w:ascii="Roman Eurasian" w:hAnsi="Roman Eurasian"/>
          <w:sz w:val="22"/>
          <w:szCs w:val="22"/>
          <w:lang w:val="en-US"/>
        </w:rPr>
        <w:t>admkalmiyabash</w:t>
      </w:r>
      <w:proofErr w:type="spellEnd"/>
      <w:r w:rsidRPr="009F723D">
        <w:rPr>
          <w:rFonts w:ascii="Roman Eurasian" w:hAnsi="Roman Eurasian"/>
          <w:sz w:val="22"/>
          <w:szCs w:val="22"/>
        </w:rPr>
        <w:t>@</w:t>
      </w:r>
      <w:r w:rsidRPr="009F723D">
        <w:rPr>
          <w:rFonts w:ascii="Roman Eurasian" w:hAnsi="Roman Eurasian"/>
          <w:sz w:val="22"/>
          <w:szCs w:val="22"/>
          <w:lang w:val="en-US"/>
        </w:rPr>
        <w:t>mail</w:t>
      </w:r>
      <w:r w:rsidRPr="009F723D">
        <w:rPr>
          <w:rFonts w:ascii="Roman Eurasian" w:hAnsi="Roman Eurasian"/>
          <w:sz w:val="22"/>
          <w:szCs w:val="22"/>
        </w:rPr>
        <w:t>.</w:t>
      </w:r>
      <w:proofErr w:type="spellStart"/>
      <w:r w:rsidRPr="009F723D">
        <w:rPr>
          <w:rFonts w:ascii="Roman Eurasian" w:hAnsi="Roman Eurasian"/>
          <w:sz w:val="22"/>
          <w:szCs w:val="22"/>
          <w:lang w:val="en-US"/>
        </w:rPr>
        <w:t>ru</w:t>
      </w:r>
      <w:proofErr w:type="spellEnd"/>
      <w:r w:rsidRPr="009F723D">
        <w:rPr>
          <w:rFonts w:ascii="Roman Eurasian" w:hAnsi="Roman Eurasian"/>
          <w:sz w:val="22"/>
          <w:szCs w:val="22"/>
        </w:rPr>
        <w:t xml:space="preserve">                                </w:t>
      </w:r>
      <w:r w:rsidRPr="009F723D">
        <w:rPr>
          <w:rFonts w:ascii="Roman Eurasian" w:hAnsi="Roman Eurasian"/>
          <w:sz w:val="22"/>
          <w:szCs w:val="22"/>
          <w:lang w:val="en-US"/>
        </w:rPr>
        <w:t>E</w:t>
      </w:r>
      <w:r w:rsidRPr="009F723D">
        <w:rPr>
          <w:rFonts w:ascii="Roman Eurasian" w:hAnsi="Roman Eurasian"/>
          <w:sz w:val="22"/>
          <w:szCs w:val="22"/>
        </w:rPr>
        <w:t>-</w:t>
      </w:r>
      <w:r w:rsidRPr="009F723D">
        <w:rPr>
          <w:rFonts w:ascii="Roman Eurasian" w:hAnsi="Roman Eurasian"/>
          <w:sz w:val="22"/>
          <w:szCs w:val="22"/>
          <w:lang w:val="en-US"/>
        </w:rPr>
        <w:t>mail</w:t>
      </w:r>
      <w:r w:rsidRPr="009F723D">
        <w:rPr>
          <w:rFonts w:ascii="Roman Eurasian" w:hAnsi="Roman Eurasian"/>
          <w:sz w:val="22"/>
          <w:szCs w:val="22"/>
        </w:rPr>
        <w:t>:</w:t>
      </w:r>
      <w:proofErr w:type="spellStart"/>
      <w:r w:rsidRPr="009F723D">
        <w:rPr>
          <w:rFonts w:ascii="Roman Eurasian" w:hAnsi="Roman Eurasian"/>
          <w:sz w:val="22"/>
          <w:szCs w:val="22"/>
          <w:lang w:val="en-US"/>
        </w:rPr>
        <w:t>admkalmiyabash</w:t>
      </w:r>
      <w:proofErr w:type="spellEnd"/>
      <w:r w:rsidRPr="009F723D">
        <w:rPr>
          <w:rFonts w:ascii="Roman Eurasian" w:hAnsi="Roman Eurasian"/>
          <w:sz w:val="22"/>
          <w:szCs w:val="22"/>
        </w:rPr>
        <w:t>@</w:t>
      </w:r>
      <w:r w:rsidRPr="009F723D">
        <w:rPr>
          <w:rFonts w:ascii="Roman Eurasian" w:hAnsi="Roman Eurasian"/>
          <w:sz w:val="22"/>
          <w:szCs w:val="22"/>
          <w:lang w:val="en-US"/>
        </w:rPr>
        <w:t>mail</w:t>
      </w:r>
      <w:r w:rsidRPr="009F723D">
        <w:rPr>
          <w:rFonts w:ascii="Roman Eurasian" w:hAnsi="Roman Eurasian"/>
          <w:sz w:val="22"/>
          <w:szCs w:val="22"/>
        </w:rPr>
        <w:t>.</w:t>
      </w:r>
      <w:proofErr w:type="spellStart"/>
      <w:r w:rsidRPr="009F723D">
        <w:rPr>
          <w:rFonts w:ascii="Roman Eurasian" w:hAnsi="Roman Eurasian"/>
          <w:sz w:val="22"/>
          <w:szCs w:val="22"/>
          <w:lang w:val="en-US"/>
        </w:rPr>
        <w:t>ru</w:t>
      </w:r>
      <w:proofErr w:type="spellEnd"/>
    </w:p>
    <w:p w:rsidR="009F723D" w:rsidRPr="009F723D" w:rsidRDefault="009F723D" w:rsidP="009F723D">
      <w:pPr>
        <w:autoSpaceDN w:val="0"/>
        <w:ind w:firstLine="708"/>
        <w:jc w:val="center"/>
        <w:rPr>
          <w:rFonts w:ascii="Roman Eurasian" w:hAnsi="Roman Eurasian"/>
          <w:sz w:val="22"/>
          <w:szCs w:val="22"/>
        </w:rPr>
      </w:pPr>
      <w:r w:rsidRPr="009F723D">
        <w:rPr>
          <w:rFonts w:ascii="Roman Eurasian" w:hAnsi="Roman Eurasian"/>
          <w:sz w:val="22"/>
          <w:szCs w:val="22"/>
        </w:rPr>
        <w:t>ОКПО 4277649    ОГРН 1020201010675     ИНН 0227000774</w:t>
      </w:r>
    </w:p>
    <w:p w:rsidR="009F723D" w:rsidRPr="009F723D" w:rsidRDefault="00730BB1" w:rsidP="009F723D">
      <w:pPr>
        <w:tabs>
          <w:tab w:val="center" w:pos="567"/>
          <w:tab w:val="center" w:pos="4677"/>
          <w:tab w:val="right" w:pos="9355"/>
        </w:tabs>
        <w:autoSpaceDN w:val="0"/>
        <w:jc w:val="center"/>
        <w:rPr>
          <w:rFonts w:ascii="Roman Eurasian" w:hAnsi="Roman Eurasian"/>
          <w:sz w:val="18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" strokeweight="4.5pt">
            <v:stroke linestyle="thickThin"/>
          </v:line>
        </w:pict>
      </w:r>
    </w:p>
    <w:p w:rsidR="009F723D" w:rsidRPr="009F723D" w:rsidRDefault="009F723D" w:rsidP="009F723D">
      <w:pPr>
        <w:tabs>
          <w:tab w:val="center" w:pos="4677"/>
          <w:tab w:val="right" w:pos="9355"/>
          <w:tab w:val="right" w:pos="9401"/>
        </w:tabs>
        <w:autoSpaceDN w:val="0"/>
        <w:ind w:right="180"/>
        <w:jc w:val="center"/>
        <w:rPr>
          <w:rFonts w:ascii="Roman Eurasian" w:hAnsi="Roman Eurasian"/>
          <w:snapToGrid w:val="0"/>
        </w:rPr>
      </w:pPr>
      <w:r w:rsidRPr="009F723D">
        <w:rPr>
          <w:rFonts w:ascii="Roman Eurasian" w:hAnsi="Roman Eurasian"/>
        </w:rPr>
        <w:t xml:space="preserve">          </w:t>
      </w:r>
      <w:r w:rsidRPr="009F723D">
        <w:rPr>
          <w:b/>
          <w:bCs/>
          <w:snapToGrid w:val="0"/>
        </w:rPr>
        <w:t>К</w:t>
      </w:r>
      <w:r w:rsidRPr="009F723D">
        <w:rPr>
          <w:rFonts w:ascii="Roman Eurasian" w:hAnsi="Roman Eurasian"/>
          <w:b/>
          <w:bCs/>
          <w:snapToGrid w:val="0"/>
        </w:rPr>
        <w:t xml:space="preserve"> </w:t>
      </w:r>
      <w:r w:rsidRPr="009F723D">
        <w:rPr>
          <w:rFonts w:ascii="Roman Eurasian" w:hAnsi="Roman Eurasian"/>
          <w:b/>
          <w:bCs/>
          <w:caps/>
          <w:snapToGrid w:val="0"/>
        </w:rPr>
        <w:t xml:space="preserve">а </w:t>
      </w:r>
      <w:proofErr w:type="gramStart"/>
      <w:r w:rsidRPr="009F723D">
        <w:rPr>
          <w:rFonts w:ascii="Roman Eurasian" w:hAnsi="Roman Eurasian"/>
          <w:b/>
          <w:bCs/>
          <w:caps/>
          <w:snapToGrid w:val="0"/>
        </w:rPr>
        <w:t>р</w:t>
      </w:r>
      <w:proofErr w:type="gramEnd"/>
      <w:r w:rsidRPr="009F723D">
        <w:rPr>
          <w:rFonts w:ascii="Roman Eurasian" w:hAnsi="Roman Eurasian"/>
          <w:b/>
          <w:bCs/>
          <w:caps/>
          <w:snapToGrid w:val="0"/>
        </w:rPr>
        <w:t xml:space="preserve"> а р </w:t>
      </w:r>
      <w:r w:rsidRPr="009F723D">
        <w:rPr>
          <w:rFonts w:ascii="Roman Eurasian" w:hAnsi="Roman Eurasian"/>
          <w:b/>
          <w:bCs/>
          <w:snapToGrid w:val="0"/>
        </w:rPr>
        <w:tab/>
        <w:t xml:space="preserve">                                                                               </w:t>
      </w:r>
      <w:r w:rsidRPr="009F723D">
        <w:rPr>
          <w:rFonts w:ascii="Roman Eurasian" w:hAnsi="Roman Eurasian"/>
          <w:b/>
          <w:bCs/>
          <w:caps/>
          <w:snapToGrid w:val="0"/>
        </w:rPr>
        <w:t>п о с т а н о в л е н и е</w:t>
      </w:r>
    </w:p>
    <w:p w:rsidR="009F723D" w:rsidRPr="009F723D" w:rsidRDefault="009F723D" w:rsidP="009F723D">
      <w:pPr>
        <w:tabs>
          <w:tab w:val="center" w:pos="4677"/>
          <w:tab w:val="right" w:pos="9270"/>
          <w:tab w:val="right" w:pos="9355"/>
        </w:tabs>
        <w:autoSpaceDN w:val="0"/>
        <w:ind w:right="180"/>
        <w:jc w:val="both"/>
        <w:rPr>
          <w:rFonts w:ascii="Roman Eurasian" w:hAnsi="Roman Eurasian"/>
        </w:rPr>
      </w:pPr>
    </w:p>
    <w:p w:rsidR="009F723D" w:rsidRPr="009F723D" w:rsidRDefault="009F723D" w:rsidP="009F723D">
      <w:pPr>
        <w:tabs>
          <w:tab w:val="center" w:pos="4677"/>
          <w:tab w:val="right" w:pos="9270"/>
          <w:tab w:val="right" w:pos="9355"/>
        </w:tabs>
        <w:autoSpaceDN w:val="0"/>
        <w:ind w:right="180"/>
        <w:jc w:val="both"/>
        <w:rPr>
          <w:rFonts w:ascii="Roman Eurasian" w:hAnsi="Roman Eurasian"/>
          <w:b/>
          <w:bCs/>
          <w:snapToGrid w:val="0"/>
        </w:rPr>
      </w:pPr>
      <w:r w:rsidRPr="009F723D">
        <w:rPr>
          <w:rFonts w:ascii="Roman Eurasian" w:hAnsi="Roman Eurasian"/>
          <w:b/>
          <w:bCs/>
          <w:snapToGrid w:val="0"/>
        </w:rPr>
        <w:t xml:space="preserve">  «30» декабря 2020 й     </w:t>
      </w:r>
      <w:r w:rsidR="001655D1">
        <w:rPr>
          <w:rFonts w:ascii="Roman Eurasian" w:hAnsi="Roman Eurasian"/>
          <w:b/>
          <w:bCs/>
          <w:snapToGrid w:val="0"/>
        </w:rPr>
        <w:t xml:space="preserve">                            № 56</w:t>
      </w:r>
      <w:r w:rsidRPr="009F723D">
        <w:rPr>
          <w:rFonts w:ascii="Roman Eurasian" w:hAnsi="Roman Eurasian"/>
          <w:b/>
          <w:bCs/>
          <w:snapToGrid w:val="0"/>
        </w:rPr>
        <w:t xml:space="preserve">                                    «30» декабря </w:t>
      </w:r>
      <w:smartTag w:uri="urn:schemas-microsoft-com:office:smarttags" w:element="metricconverter">
        <w:smartTagPr>
          <w:attr w:name="ProductID" w:val="2020 г"/>
        </w:smartTagPr>
        <w:r w:rsidRPr="009F723D">
          <w:rPr>
            <w:rFonts w:ascii="Roman Eurasian" w:hAnsi="Roman Eurasian"/>
            <w:b/>
            <w:bCs/>
            <w:snapToGrid w:val="0"/>
          </w:rPr>
          <w:t>2020 г</w:t>
        </w:r>
      </w:smartTag>
      <w:r w:rsidRPr="009F723D">
        <w:rPr>
          <w:rFonts w:ascii="Roman Eurasian" w:hAnsi="Roman Eurasian"/>
          <w:b/>
          <w:bCs/>
          <w:snapToGrid w:val="0"/>
        </w:rPr>
        <w:t>.</w:t>
      </w:r>
    </w:p>
    <w:p w:rsidR="000446E1" w:rsidRDefault="000446E1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6E1" w:rsidRDefault="000446E1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46E1" w:rsidRPr="003579BC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0446E1" w:rsidRPr="003579BC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и ведения кассового  </w:t>
      </w:r>
    </w:p>
    <w:p w:rsidR="000446E1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плана исполнения бюджета</w:t>
      </w:r>
    </w:p>
    <w:p w:rsidR="000446E1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0446E1" w:rsidRDefault="009F723D" w:rsidP="00D905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Калмиябашевский</w:t>
      </w:r>
      <w:r w:rsidR="000446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46E1" w:rsidRPr="005E79C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4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E1" w:rsidRPr="003579BC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0446E1" w:rsidRPr="003579BC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Калтасинский район</w:t>
      </w:r>
    </w:p>
    <w:p w:rsidR="000446E1" w:rsidRPr="003579BC" w:rsidRDefault="000446E1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0446E1" w:rsidRPr="004E292B" w:rsidRDefault="000446E1">
      <w:pPr>
        <w:spacing w:after="1"/>
        <w:rPr>
          <w:sz w:val="28"/>
          <w:szCs w:val="28"/>
        </w:rPr>
      </w:pPr>
    </w:p>
    <w:p w:rsidR="000446E1" w:rsidRPr="004E292B" w:rsidRDefault="00044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46E1" w:rsidRDefault="000446E1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46E1" w:rsidRDefault="000446E1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446E1" w:rsidRPr="004E292B" w:rsidRDefault="000446E1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</w:t>
      </w:r>
      <w:r w:rsidRPr="004E292B">
        <w:rPr>
          <w:rFonts w:ascii="Times New Roman" w:hAnsi="Times New Roman" w:cs="Times New Roman"/>
          <w:sz w:val="28"/>
          <w:szCs w:val="28"/>
        </w:rPr>
        <w:t>:</w:t>
      </w:r>
    </w:p>
    <w:p w:rsidR="000446E1" w:rsidRDefault="000446E1" w:rsidP="004C608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в новой редакции</w:t>
      </w:r>
      <w:r w:rsidRPr="004C6089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 w:rsidR="009F723D">
        <w:rPr>
          <w:rFonts w:ascii="Times New Roman" w:hAnsi="Times New Roman" w:cs="Times New Roman"/>
          <w:b w:val="0"/>
          <w:bCs w:val="0"/>
          <w:sz w:val="28"/>
          <w:szCs w:val="28"/>
        </w:rPr>
        <w:t>Калмиябашевский</w:t>
      </w: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году.</w:t>
      </w:r>
    </w:p>
    <w:p w:rsidR="000446E1" w:rsidRDefault="000446E1" w:rsidP="006F494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</w:t>
      </w:r>
      <w:r w:rsidRPr="006F4941">
        <w:rPr>
          <w:b w:val="0"/>
          <w:bCs w:val="0"/>
        </w:rPr>
        <w:t xml:space="preserve"> 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главы Администрации сельского поселения </w:t>
      </w:r>
      <w:r w:rsidR="009F723D">
        <w:rPr>
          <w:rFonts w:ascii="Times New Roman" w:hAnsi="Times New Roman" w:cs="Times New Roman"/>
          <w:b w:val="0"/>
          <w:bCs w:val="0"/>
          <w:sz w:val="28"/>
          <w:szCs w:val="28"/>
        </w:rPr>
        <w:t>Калмиябашевский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</w:t>
      </w:r>
      <w:r w:rsidR="00B30FE4">
        <w:rPr>
          <w:rFonts w:ascii="Times New Roman" w:hAnsi="Times New Roman" w:cs="Times New Roman"/>
          <w:b w:val="0"/>
          <w:bCs w:val="0"/>
          <w:sz w:val="28"/>
          <w:szCs w:val="28"/>
        </w:rPr>
        <w:t>спублики Башкортостан от 19 декабря  2019  года № 104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Об утверждении Порядка составления и ведения кассового плана исполнения бюджета сельского поселения </w:t>
      </w:r>
      <w:r w:rsidR="009F723D">
        <w:rPr>
          <w:rFonts w:ascii="Times New Roman" w:hAnsi="Times New Roman" w:cs="Times New Roman"/>
          <w:b w:val="0"/>
          <w:bCs w:val="0"/>
          <w:sz w:val="28"/>
          <w:szCs w:val="28"/>
        </w:rPr>
        <w:t>Калмиябашевский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году»</w:t>
      </w:r>
      <w:r w:rsidR="00B30F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446E1" w:rsidRDefault="000446E1" w:rsidP="006F4941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 w:rsidRPr="006F4941">
          <w:rPr>
            <w:rFonts w:ascii="Times New Roman" w:hAnsi="Times New Roman" w:cs="Times New Roman"/>
            <w:b w:val="0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0446E1" w:rsidRPr="00C750BF" w:rsidRDefault="000446E1" w:rsidP="00C750B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</w:t>
      </w:r>
      <w:r w:rsidR="00C750BF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0446E1" w:rsidRPr="006F4941" w:rsidRDefault="000446E1" w:rsidP="00C750B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446E1" w:rsidRPr="004E292B" w:rsidRDefault="00C750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0446E1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В.В.Маязов</w:t>
      </w:r>
      <w:proofErr w:type="spellEnd"/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  <w:szCs w:val="20"/>
        </w:rPr>
      </w:pPr>
    </w:p>
    <w:p w:rsidR="000446E1" w:rsidRPr="008E2606" w:rsidRDefault="000446E1" w:rsidP="005C2073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Утверждён</w:t>
      </w:r>
    </w:p>
    <w:p w:rsidR="000446E1" w:rsidRDefault="000446E1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0446E1" w:rsidRDefault="000446E1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446E1" w:rsidRDefault="00C750BF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Калмиябашевский</w:t>
      </w:r>
      <w:r w:rsidR="000446E1" w:rsidRPr="008E260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446E1" w:rsidRDefault="000446E1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446E1" w:rsidRDefault="000446E1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Калтасинский район</w:t>
      </w:r>
    </w:p>
    <w:p w:rsidR="000446E1" w:rsidRPr="008E2606" w:rsidRDefault="000446E1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0446E1" w:rsidRPr="008E2606" w:rsidRDefault="00C750BF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декабря </w:t>
      </w:r>
      <w:smartTag w:uri="urn:schemas-microsoft-com:office:smarttags" w:element="metricconverter">
        <w:smartTagPr>
          <w:attr w:name="ProductID" w:val="2020 г"/>
        </w:smartTagPr>
        <w:r w:rsidR="000446E1" w:rsidRPr="008E2606">
          <w:rPr>
            <w:rFonts w:ascii="Times New Roman" w:hAnsi="Times New Roman" w:cs="Times New Roman"/>
            <w:sz w:val="24"/>
            <w:szCs w:val="24"/>
          </w:rPr>
          <w:t>20</w:t>
        </w:r>
        <w:r w:rsidR="000446E1">
          <w:rPr>
            <w:rFonts w:ascii="Times New Roman" w:hAnsi="Times New Roman" w:cs="Times New Roman"/>
            <w:sz w:val="24"/>
            <w:szCs w:val="24"/>
          </w:rPr>
          <w:t>20</w:t>
        </w:r>
        <w:r w:rsidR="000446E1" w:rsidRPr="008E260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1655D1">
        <w:rPr>
          <w:rFonts w:ascii="Times New Roman" w:hAnsi="Times New Roman" w:cs="Times New Roman"/>
          <w:sz w:val="24"/>
          <w:szCs w:val="24"/>
        </w:rPr>
        <w:t>. № 56</w:t>
      </w:r>
    </w:p>
    <w:p w:rsidR="000446E1" w:rsidRPr="00251AC0" w:rsidRDefault="00044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6E1" w:rsidRPr="008E2606" w:rsidRDefault="00044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E2606">
        <w:rPr>
          <w:rFonts w:ascii="Times New Roman" w:hAnsi="Times New Roman" w:cs="Times New Roman"/>
          <w:sz w:val="24"/>
          <w:szCs w:val="24"/>
        </w:rPr>
        <w:t>ПОРЯДОК</w:t>
      </w:r>
    </w:p>
    <w:p w:rsidR="000446E1" w:rsidRPr="008E2606" w:rsidRDefault="00044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</w:p>
    <w:p w:rsidR="000446E1" w:rsidRPr="008E2606" w:rsidRDefault="00044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8E2606">
        <w:rPr>
          <w:rFonts w:ascii="Times New Roman" w:hAnsi="Times New Roman" w:cs="Times New Roman"/>
          <w:sz w:val="24"/>
          <w:szCs w:val="24"/>
        </w:rPr>
        <w:t xml:space="preserve"> </w:t>
      </w:r>
      <w:r w:rsidR="00F518C6">
        <w:rPr>
          <w:rFonts w:ascii="Times New Roman" w:hAnsi="Times New Roman" w:cs="Times New Roman"/>
          <w:sz w:val="24"/>
          <w:szCs w:val="24"/>
        </w:rPr>
        <w:t>КАЛМИЯБАШЕВСКИЙ</w:t>
      </w:r>
      <w:r w:rsidRPr="008E260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В ТЕКУЩЕМ ФИНАНСОВОМ ГОДУ</w:t>
      </w:r>
    </w:p>
    <w:p w:rsidR="000446E1" w:rsidRPr="00251AC0" w:rsidRDefault="000446E1">
      <w:pPr>
        <w:spacing w:after="1"/>
      </w:pPr>
    </w:p>
    <w:p w:rsidR="000446E1" w:rsidRPr="00251AC0" w:rsidRDefault="000446E1" w:rsidP="00581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I. ОБЩИЕ ПОЛОЖЕНИЯ</w:t>
      </w:r>
    </w:p>
    <w:p w:rsidR="000446E1" w:rsidRPr="008E2606" w:rsidRDefault="000446E1" w:rsidP="008E26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color w:val="000000"/>
          <w:sz w:val="28"/>
          <w:szCs w:val="28"/>
        </w:rPr>
        <w:t xml:space="preserve">СП </w:t>
      </w:r>
      <w:r w:rsidR="00F518C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 (далее - Порядок)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2. Кассовый план включает: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месяц.</w:t>
      </w:r>
    </w:p>
    <w:p w:rsidR="000446E1" w:rsidRPr="005814B5" w:rsidRDefault="000446E1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3. </w:t>
      </w:r>
      <w:r w:rsidRPr="005814B5">
        <w:rPr>
          <w:sz w:val="28"/>
          <w:szCs w:val="28"/>
        </w:rPr>
        <w:t xml:space="preserve">Составление и ведение кассового плана осуществляется  </w:t>
      </w:r>
      <w:r w:rsidR="004E60B2">
        <w:rPr>
          <w:sz w:val="28"/>
          <w:szCs w:val="28"/>
        </w:rPr>
        <w:t>Финансовым управлением</w:t>
      </w:r>
      <w:r w:rsidRPr="005814B5">
        <w:rPr>
          <w:sz w:val="28"/>
          <w:szCs w:val="28"/>
        </w:rPr>
        <w:t xml:space="preserve"> Администрации муниципального района Калтасинский район Республики Башкортостан (далее – </w:t>
      </w:r>
      <w:r w:rsidR="004E60B2">
        <w:rPr>
          <w:sz w:val="28"/>
          <w:szCs w:val="28"/>
        </w:rPr>
        <w:t>Финансовое управление</w:t>
      </w:r>
      <w:r w:rsidRPr="005814B5">
        <w:rPr>
          <w:sz w:val="28"/>
          <w:szCs w:val="28"/>
        </w:rPr>
        <w:t>) в информационной системе с применением средств электронной подписи.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ходе составления и ведения кассового плана Финансовое управление Администрации муниципального района Калтасинский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и показателях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информация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Башкортостан).</w:t>
      </w:r>
    </w:p>
    <w:p w:rsidR="000446E1" w:rsidRPr="00B67157" w:rsidRDefault="000446E1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4. </w:t>
      </w:r>
      <w:proofErr w:type="gramStart"/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</w:t>
      </w:r>
      <w:r w:rsidRPr="008E2606">
        <w:rPr>
          <w:color w:val="000000"/>
          <w:sz w:val="28"/>
          <w:szCs w:val="28"/>
        </w:rPr>
        <w:lastRenderedPageBreak/>
        <w:t xml:space="preserve">текущий финансовый год (далее – кассовый план на текущий финансовый год) составляется по </w:t>
      </w:r>
      <w:hyperlink w:anchor="P693" w:history="1">
        <w:r w:rsidRPr="008E2606">
          <w:rPr>
            <w:color w:val="000000"/>
            <w:sz w:val="28"/>
            <w:szCs w:val="28"/>
          </w:rPr>
          <w:t>форме</w:t>
        </w:r>
      </w:hyperlink>
      <w:r w:rsidRPr="008E2606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8E2606">
          <w:rPr>
            <w:color w:val="000000"/>
            <w:sz w:val="28"/>
            <w:szCs w:val="28"/>
          </w:rPr>
          <w:t xml:space="preserve">приложению № </w:t>
        </w:r>
      </w:hyperlink>
      <w:r w:rsidRPr="008E2606">
        <w:rPr>
          <w:color w:val="000000"/>
          <w:sz w:val="28"/>
          <w:szCs w:val="28"/>
        </w:rPr>
        <w:t>2 к настоящему</w:t>
      </w:r>
      <w:proofErr w:type="gramEnd"/>
      <w:r w:rsidRPr="008E2606">
        <w:rPr>
          <w:color w:val="000000"/>
          <w:sz w:val="28"/>
          <w:szCs w:val="28"/>
        </w:rPr>
        <w:t xml:space="preserve"> Порядку и утверждается </w:t>
      </w:r>
      <w:r>
        <w:rPr>
          <w:color w:val="000000"/>
          <w:sz w:val="28"/>
          <w:szCs w:val="28"/>
        </w:rPr>
        <w:t xml:space="preserve"> </w:t>
      </w:r>
      <w:r w:rsidR="004E60B2">
        <w:rPr>
          <w:color w:val="000000"/>
          <w:sz w:val="28"/>
          <w:szCs w:val="28"/>
        </w:rPr>
        <w:t>начальником Финансового управления</w:t>
      </w:r>
      <w:r w:rsidRPr="00B67157">
        <w:rPr>
          <w:sz w:val="28"/>
          <w:szCs w:val="28"/>
        </w:rPr>
        <w:t>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color w:val="000000"/>
            <w:sz w:val="28"/>
            <w:szCs w:val="28"/>
          </w:rPr>
          <w:t xml:space="preserve">главами </w:t>
        </w:r>
        <w:r w:rsidRPr="008E2606">
          <w:rPr>
            <w:color w:val="000000"/>
            <w:sz w:val="28"/>
            <w:szCs w:val="28"/>
          </w:rPr>
          <w:t>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E2606">
          <w:rPr>
            <w:color w:val="000000"/>
            <w:sz w:val="28"/>
            <w:szCs w:val="28"/>
          </w:rPr>
          <w:t>главами 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8E2606">
          <w:rPr>
            <w:color w:val="000000"/>
            <w:sz w:val="28"/>
            <w:szCs w:val="28"/>
          </w:rPr>
          <w:t>(приложение № 2)</w:t>
        </w:r>
      </w:hyperlink>
      <w:r w:rsidRPr="008E2606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8E2606">
          <w:rPr>
            <w:color w:val="000000"/>
            <w:sz w:val="28"/>
            <w:szCs w:val="28"/>
          </w:rPr>
          <w:t>(приложение № 1)</w:t>
        </w:r>
      </w:hyperlink>
      <w:r w:rsidRPr="008E2606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0446E1" w:rsidRPr="008E2606" w:rsidRDefault="000446E1" w:rsidP="008E260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523FB1" w:rsidRDefault="000446E1" w:rsidP="008E260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4"/>
      <w:bookmarkEnd w:id="1"/>
      <w:r w:rsidRPr="00523FB1">
        <w:rPr>
          <w:rFonts w:ascii="Times New Roman" w:hAnsi="Times New Roman" w:cs="Times New Roman"/>
          <w:color w:val="000000"/>
          <w:sz w:val="28"/>
          <w:szCs w:val="28"/>
        </w:rPr>
        <w:t>II. ПОРЯДОК СОСТАВЛЕНИЯ, УТОЧНЕНИЯ И ПРЕДСТАВЛЕНИЯ</w:t>
      </w:r>
    </w:p>
    <w:p w:rsidR="000446E1" w:rsidRDefault="000446E1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ПОКАЗАТЕЛЕЙ ДЛЯ КАССОВОГО ПЛАНА ПО КАССОВЫМ ПОСТУПЛЕНИЯМ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>ДОХОДОВ БЮДЖЕТА СП АМЗИБАШЕВСКИЙ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</w:t>
      </w:r>
    </w:p>
    <w:p w:rsidR="000446E1" w:rsidRPr="008E2606" w:rsidRDefault="000446E1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8E2606" w:rsidRDefault="000446E1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для кассового плана на текущий финансовый год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поступлениям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FE4">
        <w:rPr>
          <w:rFonts w:ascii="Times New Roman" w:hAnsi="Times New Roman" w:cs="Times New Roman"/>
          <w:color w:val="000000"/>
          <w:sz w:val="28"/>
          <w:szCs w:val="28"/>
        </w:rPr>
        <w:t>Калмиябашевский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прогнозов поступлений по доходам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A46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7C379C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Порядком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</w:t>
      </w:r>
      <w:r>
        <w:rPr>
          <w:color w:val="000000"/>
          <w:sz w:val="28"/>
          <w:szCs w:val="28"/>
        </w:rPr>
        <w:t xml:space="preserve">текущий финансовый год главными </w:t>
      </w:r>
      <w:r w:rsidRPr="008E2606">
        <w:rPr>
          <w:color w:val="000000"/>
          <w:sz w:val="28"/>
          <w:szCs w:val="28"/>
        </w:rPr>
        <w:t xml:space="preserve">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t>по налоговым и неналоговым доходам,  по безвозмездным поступлениям – в инспекцию по бюджету финансового управления (далее – инспекция по бюджету</w:t>
      </w:r>
      <w:r w:rsidRPr="008E2606">
        <w:rPr>
          <w:color w:val="000000"/>
          <w:sz w:val="28"/>
          <w:szCs w:val="28"/>
        </w:rPr>
        <w:t>);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 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3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поступления доходов в бюджет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lastRenderedPageBreak/>
        <w:t>по налоговым и неналоговым доходам, по безвозмездным поступлениям – в инспекцию по бюджету</w:t>
      </w:r>
      <w:r w:rsidRPr="008E2606">
        <w:rPr>
          <w:color w:val="000000"/>
          <w:sz w:val="28"/>
          <w:szCs w:val="28"/>
        </w:rPr>
        <w:t xml:space="preserve">. 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12. Инспекция по бюджету на основе прогнозов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</w:t>
      </w:r>
      <w:r>
        <w:rPr>
          <w:color w:val="000000"/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 xml:space="preserve">район  Республики Башкортостан на текущий финансовый год,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 (приложение № 4 к настоящему Порядку):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8E2606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8E2606">
        <w:rPr>
          <w:color w:val="000000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на текущий месяц (приложение № 5 к настоящему Порядку), полученного от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14.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в инспекцию по бюджету;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 xml:space="preserve">СП 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 в инспекцию по бюджету.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16 Инспекция по бюджету на основе </w:t>
      </w:r>
      <w:hyperlink w:anchor="P1387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</w:t>
      </w:r>
      <w:r w:rsidRPr="00305E56">
        <w:rPr>
          <w:color w:val="000000"/>
          <w:sz w:val="28"/>
          <w:szCs w:val="28"/>
        </w:rPr>
        <w:t xml:space="preserve">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305E56">
        <w:rPr>
          <w:color w:val="000000"/>
          <w:sz w:val="28"/>
          <w:szCs w:val="28"/>
        </w:rPr>
        <w:t xml:space="preserve">, </w:t>
      </w:r>
      <w:r w:rsidRPr="00305E56">
        <w:rPr>
          <w:color w:val="000000"/>
          <w:sz w:val="28"/>
          <w:szCs w:val="28"/>
        </w:rPr>
        <w:lastRenderedPageBreak/>
        <w:t>(</w:t>
      </w:r>
      <w:r w:rsidRPr="008E2606">
        <w:rPr>
          <w:color w:val="000000"/>
          <w:sz w:val="28"/>
          <w:szCs w:val="28"/>
        </w:rPr>
        <w:t>приложение № 6 к настоящему Порядку):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446E1" w:rsidRPr="00523FB1" w:rsidRDefault="000446E1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17. Показатели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="00791A46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 w:rsidR="00791A46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3) по текущему месяцу.</w:t>
      </w:r>
      <w:bookmarkStart w:id="2" w:name="P83"/>
      <w:bookmarkEnd w:id="2"/>
    </w:p>
    <w:p w:rsidR="000446E1" w:rsidRPr="008E2606" w:rsidRDefault="000446E1" w:rsidP="008E2606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446E1" w:rsidRPr="00523FB1" w:rsidRDefault="000446E1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  <w:lang w:val="en-US"/>
        </w:rPr>
        <w:t>III</w:t>
      </w:r>
      <w:r w:rsidRPr="00523FB1">
        <w:rPr>
          <w:b/>
          <w:bCs/>
          <w:color w:val="000000"/>
          <w:sz w:val="28"/>
          <w:szCs w:val="28"/>
        </w:rPr>
        <w:t xml:space="preserve"> Порядок составления, уточнения и направления </w:t>
      </w:r>
    </w:p>
    <w:p w:rsidR="000446E1" w:rsidRPr="00523FB1" w:rsidRDefault="000446E1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</w:rPr>
        <w:t xml:space="preserve">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 w:rsidR="00791A46" w:rsidRPr="00791A46">
        <w:rPr>
          <w:b/>
          <w:sz w:val="28"/>
          <w:szCs w:val="28"/>
        </w:rPr>
        <w:t>Калмиябашевский</w:t>
      </w:r>
      <w:r w:rsidRPr="00791A46">
        <w:rPr>
          <w:b/>
          <w:bCs/>
          <w:color w:val="000000"/>
          <w:sz w:val="28"/>
          <w:szCs w:val="28"/>
        </w:rPr>
        <w:t xml:space="preserve"> </w:t>
      </w:r>
      <w:r w:rsidRPr="00523FB1">
        <w:rPr>
          <w:b/>
          <w:bCs/>
          <w:color w:val="000000"/>
          <w:sz w:val="28"/>
          <w:szCs w:val="28"/>
        </w:rPr>
        <w:t>сельсовет муниципального района Калтасинский</w:t>
      </w:r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523FB1">
        <w:rPr>
          <w:b/>
          <w:bCs/>
          <w:color w:val="000000"/>
          <w:sz w:val="28"/>
          <w:szCs w:val="28"/>
        </w:rPr>
        <w:t xml:space="preserve">на текущий финансовый год и 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 w:rsidR="00791A46" w:rsidRPr="00791A46">
        <w:rPr>
          <w:b/>
          <w:sz w:val="28"/>
          <w:szCs w:val="28"/>
        </w:rPr>
        <w:t>Калмиябашевский</w:t>
      </w:r>
      <w:r w:rsidRPr="00523FB1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</w:t>
      </w:r>
    </w:p>
    <w:p w:rsidR="000446E1" w:rsidRPr="008E2606" w:rsidRDefault="000446E1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18. Показатели для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0446E1" w:rsidRPr="008E2606" w:rsidRDefault="00730BB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="000446E1" w:rsidRPr="008E2606">
          <w:rPr>
            <w:color w:val="000000"/>
            <w:sz w:val="28"/>
            <w:szCs w:val="28"/>
          </w:rPr>
          <w:t>прогнозов</w:t>
        </w:r>
      </w:hyperlink>
      <w:r w:rsidR="000446E1" w:rsidRPr="008E2606">
        <w:rPr>
          <w:color w:val="000000"/>
          <w:sz w:val="28"/>
          <w:szCs w:val="28"/>
        </w:rPr>
        <w:t xml:space="preserve"> перечислений по расходам бюджета </w:t>
      </w:r>
      <w:r w:rsidR="000446E1">
        <w:rPr>
          <w:color w:val="000000"/>
          <w:sz w:val="28"/>
          <w:szCs w:val="28"/>
        </w:rPr>
        <w:t>СП</w:t>
      </w:r>
      <w:r w:rsidR="000446E1"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="000446E1"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7 к настоящему Порядку)</w:t>
      </w:r>
      <w:r w:rsidR="007C379C">
        <w:rPr>
          <w:color w:val="000000"/>
          <w:sz w:val="28"/>
          <w:szCs w:val="28"/>
        </w:rPr>
        <w:t xml:space="preserve"> в сроки, установленные Порядком</w:t>
      </w:r>
      <w:r w:rsidR="000446E1" w:rsidRPr="008E2606">
        <w:rPr>
          <w:color w:val="000000"/>
          <w:sz w:val="28"/>
          <w:szCs w:val="28"/>
        </w:rPr>
        <w:t>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(далее – главные распорядители)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</w:t>
      </w:r>
      <w:r>
        <w:rPr>
          <w:color w:val="000000"/>
          <w:sz w:val="28"/>
          <w:szCs w:val="28"/>
        </w:rPr>
        <w:t xml:space="preserve">щий финансовый год (приложение </w:t>
      </w:r>
      <w:r w:rsidRPr="008E2606">
        <w:rPr>
          <w:color w:val="000000"/>
          <w:sz w:val="28"/>
          <w:szCs w:val="28"/>
        </w:rPr>
        <w:t>№ 7 к настоящему Порядку) и направляют в  сектор исполнения бюджета не позднее тринадцатого рабочего дня декабря текущего финансового года.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7 к настоящему Порядку) и направляют в  сектор исполнения бюджета.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Уточнение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осуществляется: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lastRenderedPageBreak/>
        <w:t xml:space="preserve">в связи с внесением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– по мере внесения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>
        <w:rPr>
          <w:color w:val="000000"/>
          <w:sz w:val="28"/>
          <w:szCs w:val="28"/>
        </w:rPr>
        <w:t xml:space="preserve">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на основании информации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="00791A46" w:rsidRPr="008E2606">
        <w:rPr>
          <w:color w:val="000000"/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>сельсовет  муниципального района Калтасинский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перечисления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3" w:name="P108"/>
      <w:bookmarkEnd w:id="3"/>
      <w:r w:rsidRPr="008E2606">
        <w:rPr>
          <w:color w:val="000000"/>
          <w:sz w:val="28"/>
          <w:szCs w:val="28"/>
        </w:rPr>
        <w:t xml:space="preserve">21. В случае отклонения фактических перечислений по расходам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Финансовое управление Администрации муниципального района Калтасинский район Республики Башкортостан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</w:t>
      </w:r>
      <w:hyperlink w:anchor="P272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</w:t>
      </w:r>
      <w:r w:rsidRPr="008E2606">
        <w:rPr>
          <w:color w:val="000000"/>
          <w:sz w:val="28"/>
          <w:szCs w:val="28"/>
        </w:rPr>
        <w:br/>
        <w:t>на текущий месяц (приложение № 8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 к настоящему Порядку) и направляют в  сектор исполнения бюджета: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24. Показатели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 №7по </w:t>
      </w:r>
      <w:r w:rsidRPr="008E2606">
        <w:rPr>
          <w:color w:val="000000"/>
          <w:sz w:val="28"/>
          <w:szCs w:val="28"/>
        </w:rPr>
        <w:lastRenderedPageBreak/>
        <w:t>текущему месяцу).</w:t>
      </w:r>
    </w:p>
    <w:p w:rsidR="000446E1" w:rsidRPr="008E2606" w:rsidRDefault="000446E1" w:rsidP="008E2606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2746F0" w:rsidRDefault="000446E1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IV. Порядок составления, уточнения и направления </w:t>
      </w:r>
    </w:p>
    <w:p w:rsidR="000446E1" w:rsidRPr="002746F0" w:rsidRDefault="000446E1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>СП</w:t>
      </w:r>
      <w:r w:rsidRPr="002746F0">
        <w:rPr>
          <w:b/>
          <w:bCs/>
          <w:color w:val="000000"/>
          <w:sz w:val="28"/>
          <w:szCs w:val="28"/>
        </w:rPr>
        <w:t xml:space="preserve"> </w:t>
      </w:r>
      <w:r w:rsidR="00791A46" w:rsidRPr="00791A46">
        <w:rPr>
          <w:b/>
          <w:sz w:val="28"/>
          <w:szCs w:val="28"/>
        </w:rPr>
        <w:t>Калмиябашевский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и прогнозов поступлений и перечислений </w:t>
      </w:r>
    </w:p>
    <w:p w:rsidR="000446E1" w:rsidRPr="002746F0" w:rsidRDefault="000446E1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 xml:space="preserve">СП </w:t>
      </w:r>
      <w:r w:rsidR="00791A46" w:rsidRPr="00791A46">
        <w:rPr>
          <w:b/>
          <w:sz w:val="28"/>
          <w:szCs w:val="28"/>
        </w:rPr>
        <w:t>Калмиябашевский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</w:t>
      </w:r>
    </w:p>
    <w:p w:rsidR="000446E1" w:rsidRPr="008E2606" w:rsidRDefault="000446E1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2746F0" w:rsidRDefault="000446E1" w:rsidP="002746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46F0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2746F0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СП </w:t>
      </w:r>
      <w:r w:rsidR="00791A46">
        <w:rPr>
          <w:sz w:val="28"/>
          <w:szCs w:val="28"/>
        </w:rPr>
        <w:t>Калмиябашевский</w:t>
      </w:r>
      <w:r w:rsidRPr="002746F0">
        <w:rPr>
          <w:sz w:val="28"/>
          <w:szCs w:val="28"/>
        </w:rPr>
        <w:t xml:space="preserve"> сельсовет муниципального района Калтасинский район  Республики Башкортостан формируются на основании: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0446E1" w:rsidRPr="008E2606" w:rsidRDefault="00730BB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="000446E1" w:rsidRPr="008E2606">
          <w:rPr>
            <w:color w:val="000000"/>
            <w:sz w:val="28"/>
            <w:szCs w:val="28"/>
          </w:rPr>
          <w:t>прогноза</w:t>
        </w:r>
      </w:hyperlink>
      <w:r w:rsidR="000446E1"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0446E1">
        <w:rPr>
          <w:color w:val="000000"/>
          <w:sz w:val="28"/>
          <w:szCs w:val="28"/>
        </w:rPr>
        <w:t>СП</w:t>
      </w:r>
      <w:r w:rsidR="000446E1"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="000446E1"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9 к настоящему Порядку)</w:t>
      </w:r>
      <w:r w:rsidR="009E7BF8">
        <w:rPr>
          <w:color w:val="000000"/>
          <w:sz w:val="28"/>
          <w:szCs w:val="28"/>
        </w:rPr>
        <w:t xml:space="preserve"> в сроки, установленные Порядком</w:t>
      </w:r>
      <w:r w:rsidR="000446E1" w:rsidRPr="008E2606">
        <w:rPr>
          <w:color w:val="000000"/>
          <w:sz w:val="28"/>
          <w:szCs w:val="28"/>
        </w:rPr>
        <w:t>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26.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Финансового управления (далее – инспекция по бюджету)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       Инспекцией по бюджету Финансового управления Администрации муниципального района Калтасинский район Республики Башкортостан (далее – инспекция по бюджету Финансового управления) по закрепленным кодам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закрепленные коды) формируют и направляют в инспекцию по бюджету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27. Инспе</w:t>
      </w:r>
      <w:r>
        <w:rPr>
          <w:color w:val="000000"/>
          <w:sz w:val="28"/>
          <w:szCs w:val="28"/>
        </w:rPr>
        <w:t>к</w:t>
      </w:r>
      <w:r w:rsidRPr="008E2606">
        <w:rPr>
          <w:color w:val="000000"/>
          <w:sz w:val="28"/>
          <w:szCs w:val="28"/>
        </w:rPr>
        <w:t xml:space="preserve">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791A46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</w:t>
      </w:r>
      <w:r w:rsidRPr="008E2606">
        <w:rPr>
          <w:color w:val="000000"/>
          <w:sz w:val="28"/>
          <w:szCs w:val="28"/>
        </w:rPr>
        <w:lastRenderedPageBreak/>
        <w:t xml:space="preserve">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="00791A46">
        <w:rPr>
          <w:sz w:val="28"/>
          <w:szCs w:val="28"/>
        </w:rPr>
        <w:t>Калмиябашевский</w:t>
      </w:r>
      <w:r>
        <w:rPr>
          <w:color w:val="000000"/>
          <w:sz w:val="28"/>
          <w:szCs w:val="28"/>
        </w:rPr>
        <w:t xml:space="preserve">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Финансовым управлением по закрепленным кодам формируется 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год. 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8E2606">
        <w:rPr>
          <w:color w:val="000000"/>
          <w:sz w:val="28"/>
          <w:szCs w:val="28"/>
        </w:rPr>
        <w:br/>
        <w:t xml:space="preserve">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</w:t>
      </w:r>
      <w:r>
        <w:rPr>
          <w:color w:val="000000"/>
          <w:sz w:val="28"/>
          <w:szCs w:val="28"/>
        </w:rPr>
        <w:t xml:space="preserve"> Республики Башкортостан </w:t>
      </w:r>
      <w:r w:rsidRPr="008E2606">
        <w:rPr>
          <w:color w:val="000000"/>
          <w:sz w:val="28"/>
          <w:szCs w:val="28"/>
        </w:rPr>
        <w:t xml:space="preserve">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</w:t>
      </w:r>
      <w:r>
        <w:rPr>
          <w:color w:val="000000"/>
          <w:sz w:val="28"/>
          <w:szCs w:val="28"/>
        </w:rPr>
        <w:t xml:space="preserve">спублики Башкортостан в период </w:t>
      </w:r>
      <w:r w:rsidRPr="008E2606">
        <w:rPr>
          <w:color w:val="000000"/>
          <w:sz w:val="28"/>
          <w:szCs w:val="28"/>
        </w:rPr>
        <w:t>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0446E1" w:rsidRPr="005555DA" w:rsidRDefault="000446E1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55DA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5555DA">
        <w:rPr>
          <w:sz w:val="28"/>
          <w:szCs w:val="28"/>
        </w:rPr>
        <w:t xml:space="preserve"> </w:t>
      </w:r>
      <w:r w:rsidR="001655D1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1655D1">
        <w:rPr>
          <w:sz w:val="28"/>
          <w:szCs w:val="28"/>
        </w:rPr>
        <w:t>г</w:t>
      </w:r>
      <w:r>
        <w:rPr>
          <w:sz w:val="28"/>
          <w:szCs w:val="28"/>
        </w:rPr>
        <w:t>ан</w:t>
      </w:r>
      <w:r w:rsidRPr="005555DA">
        <w:rPr>
          <w:sz w:val="28"/>
          <w:szCs w:val="28"/>
        </w:rPr>
        <w:t xml:space="preserve"> по закрепленным кодам формирует и направляет в инспекцию по бюджету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5555DA">
        <w:rPr>
          <w:sz w:val="28"/>
          <w:szCs w:val="28"/>
        </w:rPr>
        <w:t xml:space="preserve">, уточненный </w:t>
      </w:r>
      <w:hyperlink w:anchor="P380" w:history="1">
        <w:r w:rsidRPr="005555DA">
          <w:rPr>
            <w:sz w:val="28"/>
            <w:szCs w:val="28"/>
          </w:rPr>
          <w:t>прогноз</w:t>
        </w:r>
      </w:hyperlink>
      <w:r w:rsidRPr="005555DA">
        <w:rPr>
          <w:sz w:val="28"/>
          <w:szCs w:val="28"/>
        </w:rPr>
        <w:t xml:space="preserve"> поступлений и перечислений по источникам финансирования дефицита бюджета СП </w:t>
      </w:r>
      <w:r w:rsidR="001655D1">
        <w:rPr>
          <w:sz w:val="28"/>
          <w:szCs w:val="28"/>
        </w:rPr>
        <w:t>Калмиябашевский</w:t>
      </w:r>
      <w:r w:rsidRPr="005555DA">
        <w:rPr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29. Инспекция по бюджету на основе уточненных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 уточненный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="001655D1" w:rsidRPr="008E2606">
        <w:rPr>
          <w:color w:val="000000"/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 xml:space="preserve">сельсовет  муниципального района Калтасинский </w:t>
      </w:r>
      <w:r w:rsidRPr="008E2606">
        <w:rPr>
          <w:color w:val="000000"/>
          <w:sz w:val="28"/>
          <w:szCs w:val="28"/>
        </w:rPr>
        <w:lastRenderedPageBreak/>
        <w:t>район Республики Башкортостан на текущий финансовый год (приложение № 9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30. В случае отклонения фактических поступлений и перечислений </w:t>
      </w:r>
      <w:r w:rsidRPr="008E2606">
        <w:rPr>
          <w:color w:val="000000"/>
          <w:sz w:val="28"/>
          <w:szCs w:val="28"/>
        </w:rPr>
        <w:br/>
        <w:t xml:space="preserve">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 процентов, главный администратор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представляет в инспекцию по бюджету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8E2606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32.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месяц, сформированный на январь текущего финансового года.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Инспекция по бюджету по закрепленным кодам формирует и направляет,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33.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СП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34. Прогноз поступлений и перечислений по источникам финансирования </w:t>
      </w:r>
      <w:r w:rsidRPr="008E2606">
        <w:rPr>
          <w:color w:val="000000"/>
          <w:sz w:val="28"/>
          <w:szCs w:val="28"/>
        </w:rPr>
        <w:lastRenderedPageBreak/>
        <w:t xml:space="preserve">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период 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Отдел инспекции по бюджету Финансового управления по закрепленным кодам формируют и направляют в инспекцию по бюджету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35.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 w:rsidR="001655D1">
        <w:rPr>
          <w:sz w:val="28"/>
          <w:szCs w:val="28"/>
        </w:rPr>
        <w:t>Калмиябашевский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9) по текущему месяцу.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446E1" w:rsidRPr="008E2606" w:rsidRDefault="000446E1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8E2606">
        <w:rPr>
          <w:b/>
          <w:bCs/>
          <w:color w:val="000000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446E1" w:rsidRPr="008E2606" w:rsidRDefault="000446E1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37.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финансовый год составляется  </w:t>
      </w:r>
      <w:r w:rsidR="009028C9">
        <w:rPr>
          <w:color w:val="000000"/>
          <w:sz w:val="28"/>
          <w:szCs w:val="28"/>
        </w:rPr>
        <w:t xml:space="preserve">бюджетной инспекцией </w:t>
      </w:r>
      <w:r w:rsidRPr="008E2606">
        <w:rPr>
          <w:color w:val="000000"/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Показатели кассового плана на текущий финансовый год подлежат согласованию  отделом инспекции по бюджету.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38. Инспекция по бюджету в период с февраля по декабрь текущего </w:t>
      </w:r>
      <w:r w:rsidRPr="008E2606">
        <w:rPr>
          <w:color w:val="000000"/>
          <w:sz w:val="28"/>
          <w:szCs w:val="28"/>
        </w:rPr>
        <w:lastRenderedPageBreak/>
        <w:t>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Финансового управления в соответствии с требованиями настоящего Порядка.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39.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 сектором исполнения бюджета: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0446E1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14590A" w:rsidRPr="008E2606" w:rsidRDefault="0014590A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Уточнения в кассовый план - в период с февраля по декабрь текущего финансового года ежемесячно не позднее 5 рабочего дня текущего месяца. 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Показатели кассового плана на текущий месяц подлежат  согласованию  </w:t>
      </w:r>
      <w:r w:rsidR="0014590A">
        <w:rPr>
          <w:color w:val="000000"/>
          <w:sz w:val="28"/>
          <w:szCs w:val="28"/>
        </w:rPr>
        <w:t>соответствующими отделами</w:t>
      </w:r>
      <w:r w:rsidRPr="008E2606">
        <w:rPr>
          <w:color w:val="000000"/>
          <w:sz w:val="28"/>
          <w:szCs w:val="28"/>
        </w:rPr>
        <w:t>.</w:t>
      </w:r>
    </w:p>
    <w:p w:rsidR="000446E1" w:rsidRPr="008E2606" w:rsidRDefault="000446E1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0446E1" w:rsidRPr="00251AC0" w:rsidRDefault="000446E1" w:rsidP="00626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46E1" w:rsidRDefault="000446E1" w:rsidP="006265B6">
      <w:pPr>
        <w:pStyle w:val="ConsPlusNormal"/>
        <w:jc w:val="right"/>
        <w:rPr>
          <w:rFonts w:cs="Times New Roman"/>
        </w:rPr>
      </w:pPr>
    </w:p>
    <w:p w:rsidR="000446E1" w:rsidRDefault="000446E1" w:rsidP="006265B6">
      <w:pPr>
        <w:pStyle w:val="ConsPlusNormal"/>
        <w:jc w:val="right"/>
        <w:rPr>
          <w:rFonts w:cs="Times New Roman"/>
        </w:rPr>
      </w:pPr>
    </w:p>
    <w:p w:rsidR="000446E1" w:rsidRPr="006265B6" w:rsidRDefault="000446E1" w:rsidP="006265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446E1" w:rsidRPr="00590785" w:rsidRDefault="000446E1">
      <w:pPr>
        <w:pStyle w:val="ConsPlusNormal"/>
        <w:jc w:val="right"/>
        <w:rPr>
          <w:rFonts w:cs="Times New Roman"/>
          <w:sz w:val="28"/>
          <w:szCs w:val="28"/>
        </w:rPr>
      </w:pPr>
      <w:bookmarkStart w:id="4" w:name="_GoBack"/>
      <w:bookmarkEnd w:id="4"/>
    </w:p>
    <w:p w:rsidR="000446E1" w:rsidRDefault="000446E1">
      <w:pPr>
        <w:sectPr w:rsidR="000446E1" w:rsidSect="009F723D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0446E1" w:rsidRDefault="000446E1" w:rsidP="00020242">
      <w:pPr>
        <w:pStyle w:val="ConsPlusNormal"/>
        <w:ind w:left="10620"/>
        <w:jc w:val="right"/>
        <w:outlineLvl w:val="1"/>
        <w:rPr>
          <w:rFonts w:cs="Times New Roman"/>
        </w:rPr>
      </w:pPr>
      <w:bookmarkStart w:id="5" w:name="P162"/>
      <w:bookmarkEnd w:id="5"/>
    </w:p>
    <w:p w:rsidR="000446E1" w:rsidRPr="00537A60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0446E1" w:rsidRPr="00537A60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C39D3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0446E1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446E1" w:rsidRPr="00092886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B30FE4">
        <w:rPr>
          <w:rFonts w:ascii="Times New Roman" w:hAnsi="Times New Roman" w:cs="Times New Roman"/>
          <w:sz w:val="18"/>
          <w:szCs w:val="18"/>
        </w:rPr>
        <w:t>от «30» декабря 2020 г. № 56</w:t>
      </w:r>
    </w:p>
    <w:p w:rsidR="000446E1" w:rsidRDefault="000446E1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.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446E1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 xml:space="preserve">КАЛМИЯБАШЕВСКИЙ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                              </w:t>
      </w: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0446E1" w:rsidRPr="00CC39D3" w:rsidRDefault="000446E1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D615AF">
        <w:tc>
          <w:tcPr>
            <w:tcW w:w="2189" w:type="dxa"/>
          </w:tcPr>
          <w:p w:rsidR="000446E1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="001655D1">
              <w:rPr>
                <w:rFonts w:ascii="Times New Roman" w:hAnsi="Times New Roman" w:cs="Times New Roman"/>
                <w:sz w:val="18"/>
                <w:szCs w:val="18"/>
              </w:rPr>
              <w:t>Калмиябашевский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1655D1">
              <w:rPr>
                <w:rFonts w:ascii="Times New Roman" w:hAnsi="Times New Roman" w:cs="Times New Roman"/>
                <w:sz w:val="18"/>
                <w:szCs w:val="18"/>
              </w:rPr>
              <w:t>Калмиябашевский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0446E1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6E1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Default="000446E1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Default="000446E1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46E1" w:rsidRPr="00D615AF">
        <w:tc>
          <w:tcPr>
            <w:tcW w:w="218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государственных ценных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бумаг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0331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D615AF">
        <w:tc>
          <w:tcPr>
            <w:tcW w:w="2189" w:type="dxa"/>
          </w:tcPr>
          <w:p w:rsidR="000446E1" w:rsidRPr="00537A60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446E1" w:rsidRPr="00B63BB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37A60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Default="000446E1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0446E1" w:rsidRDefault="000446E1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0446E1" w:rsidRDefault="000446E1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446E1" w:rsidRPr="00537A60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6C18BE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446E1" w:rsidRPr="00092886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B30FE4">
        <w:rPr>
          <w:rFonts w:ascii="Times New Roman" w:hAnsi="Times New Roman" w:cs="Times New Roman"/>
          <w:sz w:val="18"/>
          <w:szCs w:val="18"/>
        </w:rPr>
        <w:t>от «30» декабря 2020 г. № 56</w:t>
      </w:r>
    </w:p>
    <w:p w:rsidR="000446E1" w:rsidRPr="00092886" w:rsidRDefault="000446E1" w:rsidP="00B91E5D">
      <w:pPr>
        <w:pStyle w:val="ConsPlusNormal"/>
        <w:jc w:val="right"/>
        <w:rPr>
          <w:rFonts w:cs="Times New Roman"/>
          <w:sz w:val="18"/>
          <w:szCs w:val="18"/>
        </w:rPr>
      </w:pPr>
    </w:p>
    <w:p w:rsidR="000446E1" w:rsidRDefault="000446E1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446E1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0446E1" w:rsidRDefault="000446E1" w:rsidP="00397D6D">
      <w:pPr>
        <w:pStyle w:val="ConsPlusNonformat"/>
        <w:tabs>
          <w:tab w:val="left" w:pos="40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0446E1" w:rsidRPr="00CC39D3" w:rsidRDefault="000446E1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0446E1" w:rsidRPr="00537A60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446E1" w:rsidRDefault="000446E1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46E1" w:rsidRPr="00AE3AE7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46E1" w:rsidRPr="00AE3AE7">
        <w:trPr>
          <w:trHeight w:val="315"/>
        </w:trPr>
        <w:tc>
          <w:tcPr>
            <w:tcW w:w="2992" w:type="dxa"/>
            <w:vMerge/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0446E1" w:rsidRPr="00AE3AE7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 w:rsidR="001655D1">
              <w:rPr>
                <w:sz w:val="18"/>
                <w:szCs w:val="18"/>
              </w:rPr>
              <w:t>Калмиябашевский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46E1" w:rsidRDefault="000446E1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46E1" w:rsidRPr="00AE3AE7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Поступления по доходам и источникам - всего,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Налоговые и неналоговые доходы,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 w:rsidR="001655D1">
              <w:rPr>
                <w:sz w:val="18"/>
                <w:szCs w:val="18"/>
              </w:rPr>
              <w:t>Калмиябашевский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46E1" w:rsidRDefault="000446E1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46E1" w:rsidRPr="00AE3AE7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proofErr w:type="spellStart"/>
            <w:r w:rsidRPr="00AE3AE7">
              <w:rPr>
                <w:sz w:val="18"/>
                <w:szCs w:val="18"/>
              </w:rPr>
              <w:t>неконтрактуемые</w:t>
            </w:r>
            <w:proofErr w:type="spellEnd"/>
            <w:r w:rsidRPr="00AE3AE7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46E1" w:rsidRDefault="000446E1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0446E1" w:rsidRPr="00AE3AE7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0446E1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46E1" w:rsidRPr="00AE3AE7" w:rsidRDefault="000446E1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46E1" w:rsidRPr="00AE3AE7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>
      <w:pPr>
        <w:pStyle w:val="ConsPlusNormal"/>
        <w:jc w:val="right"/>
        <w:rPr>
          <w:rFonts w:cs="Times New Roman"/>
        </w:rPr>
      </w:pPr>
    </w:p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Default="000446E1"/>
    <w:p w:rsidR="000446E1" w:rsidRPr="0002173A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1924CE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42569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446E1" w:rsidRPr="00425693" w:rsidRDefault="00B30FE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 2020</w:t>
      </w:r>
      <w:r w:rsidR="000446E1" w:rsidRPr="00425693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56</w:t>
      </w:r>
    </w:p>
    <w:p w:rsidR="000446E1" w:rsidRPr="00425693" w:rsidRDefault="000446E1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rPr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СЕЛЬСОВЕТМУНИЦАЛЬНОГО РАЙОНА КАЛТАСИНСКИЙ РАЙОН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 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46E1" w:rsidRPr="004362F8">
        <w:tc>
          <w:tcPr>
            <w:tcW w:w="1055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46E1" w:rsidRPr="004362F8">
        <w:tc>
          <w:tcPr>
            <w:tcW w:w="1055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0446E1" w:rsidRPr="0002173A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4362F8">
        <w:tc>
          <w:tcPr>
            <w:tcW w:w="1055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4362F8">
        <w:tc>
          <w:tcPr>
            <w:tcW w:w="1055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02173A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Pr="0002173A" w:rsidRDefault="000446E1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446E1" w:rsidRDefault="000446E1"/>
    <w:p w:rsidR="000446E1" w:rsidRDefault="000446E1"/>
    <w:p w:rsidR="000446E1" w:rsidRDefault="000446E1"/>
    <w:p w:rsidR="000446E1" w:rsidRDefault="000446E1"/>
    <w:p w:rsidR="000446E1" w:rsidRPr="00574455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кассового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446E1" w:rsidRPr="00885718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t xml:space="preserve"> </w:t>
      </w:r>
      <w:r w:rsidR="00B30FE4">
        <w:t>от «30» декабря 2020 г. № 56</w:t>
      </w:r>
    </w:p>
    <w:p w:rsidR="000446E1" w:rsidRPr="00574455" w:rsidRDefault="000446E1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46E1" w:rsidRPr="00FF104B">
        <w:tc>
          <w:tcPr>
            <w:tcW w:w="1763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46E1" w:rsidRPr="00FF104B">
        <w:tc>
          <w:tcPr>
            <w:tcW w:w="1763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FF104B">
        <w:tc>
          <w:tcPr>
            <w:tcW w:w="1763" w:type="dxa"/>
          </w:tcPr>
          <w:p w:rsidR="000446E1" w:rsidRPr="00574455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FF104B">
        <w:tc>
          <w:tcPr>
            <w:tcW w:w="1763" w:type="dxa"/>
          </w:tcPr>
          <w:p w:rsidR="000446E1" w:rsidRPr="00574455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FF104B">
        <w:tc>
          <w:tcPr>
            <w:tcW w:w="1763" w:type="dxa"/>
          </w:tcPr>
          <w:p w:rsidR="000446E1" w:rsidRPr="00574455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446E1" w:rsidRPr="00574455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Pr="00574455" w:rsidRDefault="000446E1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02F28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плана 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446E1" w:rsidRPr="00B45D12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B30FE4">
        <w:rPr>
          <w:rFonts w:ascii="Times New Roman" w:hAnsi="Times New Roman" w:cs="Times New Roman"/>
          <w:sz w:val="18"/>
          <w:szCs w:val="18"/>
        </w:rPr>
        <w:t>от «30» декабря 2020 г. № 56</w:t>
      </w:r>
    </w:p>
    <w:p w:rsidR="000446E1" w:rsidRPr="00B45D12" w:rsidRDefault="000446E1" w:rsidP="00397D6D">
      <w:pPr>
        <w:pStyle w:val="ConsPlusNormal"/>
        <w:rPr>
          <w:rFonts w:cs="Times New Roman"/>
          <w:sz w:val="18"/>
          <w:szCs w:val="18"/>
        </w:rPr>
      </w:pP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rPr>
          <w:sz w:val="18"/>
          <w:szCs w:val="18"/>
        </w:rPr>
      </w:pPr>
    </w:p>
    <w:p w:rsidR="000446E1" w:rsidRPr="0002173A" w:rsidRDefault="000446E1" w:rsidP="00397D6D">
      <w:pPr>
        <w:rPr>
          <w:sz w:val="18"/>
          <w:szCs w:val="18"/>
        </w:rPr>
      </w:pPr>
    </w:p>
    <w:p w:rsidR="000446E1" w:rsidRPr="0002173A" w:rsidRDefault="000446E1" w:rsidP="00397D6D">
      <w:pPr>
        <w:rPr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</w:t>
      </w: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0446E1" w:rsidRPr="00255B6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                                                                                 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>( отдел инспе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255B65">
        <w:rPr>
          <w:rFonts w:ascii="Times New Roman" w:hAnsi="Times New Roman" w:cs="Times New Roman"/>
          <w:sz w:val="18"/>
          <w:szCs w:val="18"/>
        </w:rPr>
        <w:t>ции по бюджету)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46E1" w:rsidRPr="00655F36">
        <w:trPr>
          <w:trHeight w:val="600"/>
        </w:trPr>
        <w:tc>
          <w:tcPr>
            <w:tcW w:w="1433" w:type="dxa"/>
            <w:vMerge w:val="restart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54515E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46E1" w:rsidRPr="00655F36">
        <w:trPr>
          <w:trHeight w:val="300"/>
        </w:trPr>
        <w:tc>
          <w:tcPr>
            <w:tcW w:w="1433" w:type="dxa"/>
            <w:vMerge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6E1" w:rsidRPr="00655F36">
        <w:trPr>
          <w:trHeight w:val="300"/>
        </w:trPr>
        <w:tc>
          <w:tcPr>
            <w:tcW w:w="1433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46E1" w:rsidRPr="00655F36">
        <w:trPr>
          <w:trHeight w:val="300"/>
        </w:trPr>
        <w:tc>
          <w:tcPr>
            <w:tcW w:w="1433" w:type="dxa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0446E1" w:rsidRPr="00AF5557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0446E1" w:rsidRPr="00AF5557" w:rsidRDefault="000446E1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46E1" w:rsidRPr="00655F36">
        <w:trPr>
          <w:trHeight w:val="300"/>
        </w:trPr>
        <w:tc>
          <w:tcPr>
            <w:tcW w:w="1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46E1" w:rsidRPr="00655F36">
        <w:trPr>
          <w:trHeight w:val="300"/>
        </w:trPr>
        <w:tc>
          <w:tcPr>
            <w:tcW w:w="1433" w:type="dxa"/>
            <w:noWrap/>
            <w:vAlign w:val="center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0446E1" w:rsidRPr="00AF5557" w:rsidRDefault="000446E1" w:rsidP="002746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446E1" w:rsidRPr="0002173A" w:rsidRDefault="000446E1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(подпись)                     (расшифровка подписи)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02173A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1655D1">
        <w:rPr>
          <w:rFonts w:ascii="Times New Roman" w:hAnsi="Times New Roman" w:cs="Times New Roman"/>
          <w:sz w:val="18"/>
          <w:szCs w:val="18"/>
        </w:rPr>
        <w:t>Калтасинский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446E1" w:rsidRPr="00574455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B45D1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446E1" w:rsidRPr="00B45D12" w:rsidRDefault="00B30FE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 2020 г. № 56</w:t>
      </w:r>
    </w:p>
    <w:p w:rsidR="000446E1" w:rsidRPr="00574455" w:rsidRDefault="000446E1" w:rsidP="00397D6D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rPr>
          <w:sz w:val="18"/>
          <w:szCs w:val="18"/>
        </w:rPr>
      </w:pPr>
    </w:p>
    <w:p w:rsidR="000446E1" w:rsidRPr="00574455" w:rsidRDefault="000446E1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1655D1">
        <w:rPr>
          <w:rFonts w:ascii="Times New Roman" w:hAnsi="Times New Roman" w:cs="Times New Roman"/>
          <w:sz w:val="18"/>
          <w:szCs w:val="18"/>
        </w:rPr>
        <w:t>ОХОДОВ В БЮДЖЕТ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СЕЛЬСОЫВЕТ МУНИЦИПАЛЬНОГО РАЙОНА КАЛТАСИНСКИЙ РАЙОН</w:t>
      </w: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446E1" w:rsidRPr="00574455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0446E1" w:rsidRPr="00D70118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Отдел инспекция по бюджету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46E1" w:rsidRPr="0026334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683D12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46E1" w:rsidRPr="0026334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6E1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27</w:t>
            </w:r>
          </w:p>
        </w:tc>
      </w:tr>
      <w:tr w:rsidR="000446E1" w:rsidRPr="0026334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1" w:rsidRPr="00DE3F01" w:rsidRDefault="000446E1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6E1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1" w:rsidRPr="00DE3F01" w:rsidRDefault="000446E1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46E1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1" w:rsidRPr="00DE3F01" w:rsidRDefault="000446E1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6E1" w:rsidRPr="00DE3F01" w:rsidRDefault="000446E1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446E1" w:rsidRPr="00574455" w:rsidRDefault="000446E1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0446E1" w:rsidRPr="00574455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3E457E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0446E1" w:rsidRPr="00B45D12" w:rsidRDefault="00B30FE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 2020 г. № 56</w:t>
      </w:r>
    </w:p>
    <w:p w:rsidR="000446E1" w:rsidRPr="00B45D12" w:rsidRDefault="000446E1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rPr>
          <w:sz w:val="18"/>
          <w:szCs w:val="18"/>
        </w:rPr>
      </w:pPr>
    </w:p>
    <w:p w:rsidR="000446E1" w:rsidRPr="00874776" w:rsidRDefault="000446E1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</w:t>
      </w:r>
      <w:r>
        <w:rPr>
          <w:rFonts w:ascii="Times New Roman" w:hAnsi="Times New Roman" w:cs="Times New Roman"/>
          <w:sz w:val="18"/>
          <w:szCs w:val="18"/>
        </w:rPr>
        <w:t xml:space="preserve"> распорядитель средств бюджета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46E1" w:rsidRPr="004A0A92">
        <w:tc>
          <w:tcPr>
            <w:tcW w:w="133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446E1" w:rsidRPr="00874776" w:rsidRDefault="000446E1" w:rsidP="002746F0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46E1" w:rsidRPr="004A0A92">
        <w:tc>
          <w:tcPr>
            <w:tcW w:w="133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0446E1" w:rsidRPr="00874776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4A0A92">
        <w:tc>
          <w:tcPr>
            <w:tcW w:w="133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4A0A92">
        <w:tc>
          <w:tcPr>
            <w:tcW w:w="133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446E1" w:rsidRPr="00874776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Pr="00874776" w:rsidRDefault="000446E1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023A4C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0446E1" w:rsidRPr="00B45D12" w:rsidRDefault="00B30FE4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</w:t>
      </w:r>
      <w:r w:rsidR="000446E1" w:rsidRPr="00B45D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2020 г. № 56</w:t>
      </w:r>
    </w:p>
    <w:p w:rsidR="000446E1" w:rsidRPr="00B45D12" w:rsidRDefault="000446E1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0446E1" w:rsidRPr="00874776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655D1">
        <w:rPr>
          <w:rFonts w:ascii="Times New Roman" w:hAnsi="Times New Roman" w:cs="Times New Roman"/>
          <w:sz w:val="18"/>
          <w:szCs w:val="18"/>
        </w:rPr>
        <w:t>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</w:t>
      </w: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           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46E1" w:rsidRPr="00607A42">
        <w:tc>
          <w:tcPr>
            <w:tcW w:w="2271" w:type="dxa"/>
            <w:vMerge w:val="restart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46E1" w:rsidRPr="00607A42">
        <w:tc>
          <w:tcPr>
            <w:tcW w:w="2271" w:type="dxa"/>
            <w:vMerge/>
          </w:tcPr>
          <w:p w:rsidR="000446E1" w:rsidRPr="00607A42" w:rsidRDefault="000446E1" w:rsidP="002746F0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0446E1" w:rsidRPr="00607A42" w:rsidRDefault="000446E1" w:rsidP="002746F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446E1" w:rsidRPr="00607A42" w:rsidRDefault="000446E1" w:rsidP="002746F0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607A42">
        <w:trPr>
          <w:trHeight w:val="173"/>
        </w:trPr>
        <w:tc>
          <w:tcPr>
            <w:tcW w:w="2271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46E1" w:rsidRPr="00607A42">
        <w:trPr>
          <w:trHeight w:val="193"/>
        </w:trPr>
        <w:tc>
          <w:tcPr>
            <w:tcW w:w="2271" w:type="dxa"/>
            <w:vAlign w:val="bottom"/>
          </w:tcPr>
          <w:p w:rsidR="000446E1" w:rsidRPr="00C71778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607A42">
        <w:trPr>
          <w:trHeight w:val="44"/>
        </w:trPr>
        <w:tc>
          <w:tcPr>
            <w:tcW w:w="2271" w:type="dxa"/>
            <w:vAlign w:val="bottom"/>
          </w:tcPr>
          <w:p w:rsidR="000446E1" w:rsidRPr="00C71778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607A42">
        <w:tc>
          <w:tcPr>
            <w:tcW w:w="2271" w:type="dxa"/>
            <w:vAlign w:val="center"/>
          </w:tcPr>
          <w:p w:rsidR="000446E1" w:rsidRPr="00C71778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446E1" w:rsidRPr="00C71778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Pr="00874776" w:rsidRDefault="000446E1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874776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0446E1" w:rsidRPr="00597252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плана исполнения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0446E1" w:rsidRPr="00597252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</w:t>
      </w:r>
    </w:p>
    <w:p w:rsidR="000446E1" w:rsidRPr="00597252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0FE4" w:rsidRPr="00B45D12" w:rsidRDefault="00B30FE4" w:rsidP="00B30FE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</w:t>
      </w:r>
      <w:r w:rsidRPr="00B45D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2020 г. № 56</w:t>
      </w:r>
    </w:p>
    <w:p w:rsidR="000446E1" w:rsidRPr="00B45D12" w:rsidRDefault="000446E1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0446E1" w:rsidRPr="0002173A" w:rsidRDefault="000446E1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446E1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0446E1" w:rsidRPr="00597252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0446E1" w:rsidRPr="00597252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 РБ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(Отдел инспекция по бюджету</w:t>
      </w:r>
      <w:r w:rsidRPr="000F32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46E1" w:rsidRPr="008B780C">
        <w:tc>
          <w:tcPr>
            <w:tcW w:w="1338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0446E1" w:rsidRPr="00597252" w:rsidRDefault="000446E1" w:rsidP="002746F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0446E1" w:rsidRPr="00597252" w:rsidRDefault="000446E1" w:rsidP="002746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46E1" w:rsidRPr="008B780C">
        <w:tc>
          <w:tcPr>
            <w:tcW w:w="1338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Default="000446E1" w:rsidP="00397D6D">
      <w:r>
        <w:br w:type="page"/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46E1" w:rsidRPr="008B780C">
        <w:tc>
          <w:tcPr>
            <w:tcW w:w="1338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446E1" w:rsidRPr="00597252" w:rsidRDefault="000446E1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6E1" w:rsidRPr="008B780C">
        <w:tc>
          <w:tcPr>
            <w:tcW w:w="1338" w:type="dxa"/>
          </w:tcPr>
          <w:p w:rsidR="000446E1" w:rsidRPr="00597252" w:rsidRDefault="000446E1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446E1" w:rsidRPr="00597252" w:rsidRDefault="000446E1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6E1" w:rsidRPr="00597252" w:rsidRDefault="000446E1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0446E1" w:rsidRDefault="000446E1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0446E1" w:rsidRDefault="000446E1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исполнения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="001655D1">
        <w:rPr>
          <w:rFonts w:ascii="Times New Roman" w:hAnsi="Times New Roman" w:cs="Times New Roman"/>
          <w:sz w:val="18"/>
          <w:szCs w:val="18"/>
        </w:rPr>
        <w:t xml:space="preserve">Калмиябашевский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0446E1" w:rsidRPr="00597252" w:rsidRDefault="000446E1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0446E1" w:rsidRPr="00597252" w:rsidRDefault="000446E1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446E1" w:rsidRDefault="000446E1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30FE4" w:rsidRPr="00B45D12" w:rsidRDefault="00B30FE4" w:rsidP="00B30FE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«30» декабря</w:t>
      </w:r>
      <w:r w:rsidRPr="00B45D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2020 г. № 56</w:t>
      </w:r>
    </w:p>
    <w:p w:rsidR="000446E1" w:rsidRPr="00B45D12" w:rsidRDefault="000446E1" w:rsidP="008E2606">
      <w:pPr>
        <w:pStyle w:val="ConsPlusNormal"/>
        <w:rPr>
          <w:rFonts w:cs="Times New Roman"/>
          <w:sz w:val="18"/>
          <w:szCs w:val="18"/>
        </w:rPr>
      </w:pPr>
    </w:p>
    <w:p w:rsidR="000446E1" w:rsidRPr="0002173A" w:rsidRDefault="000446E1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0446E1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655D1">
        <w:rPr>
          <w:rFonts w:ascii="Times New Roman" w:hAnsi="Times New Roman" w:cs="Times New Roman"/>
          <w:sz w:val="18"/>
          <w:szCs w:val="18"/>
        </w:rPr>
        <w:t xml:space="preserve"> СП 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0446E1" w:rsidRPr="00597252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0446E1" w:rsidRPr="00597252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6E1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1655D1">
        <w:rPr>
          <w:rFonts w:ascii="Times New Roman" w:hAnsi="Times New Roman" w:cs="Times New Roman"/>
          <w:sz w:val="18"/>
          <w:szCs w:val="18"/>
        </w:rPr>
        <w:t>Калмиябашевский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0446E1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70118">
        <w:rPr>
          <w:rFonts w:ascii="Times New Roman" w:hAnsi="Times New Roman" w:cs="Times New Roman"/>
          <w:sz w:val="18"/>
          <w:szCs w:val="18"/>
        </w:rPr>
        <w:t>нспекция по бюджет</w:t>
      </w:r>
      <w:r>
        <w:rPr>
          <w:rFonts w:ascii="Times New Roman" w:hAnsi="Times New Roman" w:cs="Times New Roman"/>
          <w:sz w:val="18"/>
          <w:szCs w:val="18"/>
        </w:rPr>
        <w:t xml:space="preserve">у)  </w:t>
      </w:r>
      <w:r w:rsidRPr="00D7011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46E1" w:rsidRPr="005052F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46E1" w:rsidRPr="005052F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0446E1" w:rsidRPr="006E741B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446E1" w:rsidRPr="006E741B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446E1" w:rsidRPr="006E741B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446E1" w:rsidRPr="006E741B" w:rsidRDefault="000446E1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46E1" w:rsidRPr="005052F5">
        <w:tc>
          <w:tcPr>
            <w:tcW w:w="1622" w:type="dxa"/>
            <w:tcBorders>
              <w:left w:val="single" w:sz="4" w:space="0" w:color="auto"/>
            </w:tcBorders>
          </w:tcPr>
          <w:p w:rsidR="000446E1" w:rsidRPr="006E741B" w:rsidRDefault="000446E1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0446E1" w:rsidRPr="006E741B" w:rsidRDefault="000446E1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446E1" w:rsidRPr="00597252" w:rsidRDefault="000446E1" w:rsidP="008E260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446E1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0446E1" w:rsidRPr="00597252" w:rsidRDefault="000446E1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46E1" w:rsidRPr="00397D6D" w:rsidRDefault="00B30FE4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0446E1" w:rsidRPr="00397D6D" w:rsidSect="00BB65B2">
          <w:pgSz w:w="16838" w:h="11905" w:orient="landscape"/>
          <w:pgMar w:top="85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"_____"__________________20___</w:t>
      </w:r>
    </w:p>
    <w:p w:rsidR="000446E1" w:rsidRDefault="000446E1" w:rsidP="00D811C4"/>
    <w:sectPr w:rsidR="000446E1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B1" w:rsidRDefault="00730BB1">
      <w:r>
        <w:separator/>
      </w:r>
    </w:p>
  </w:endnote>
  <w:endnote w:type="continuationSeparator" w:id="0">
    <w:p w:rsidR="00730BB1" w:rsidRDefault="007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1" w:rsidRDefault="000446E1" w:rsidP="00DC58F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90A">
      <w:rPr>
        <w:rStyle w:val="a5"/>
        <w:noProof/>
      </w:rPr>
      <w:t>12</w:t>
    </w:r>
    <w:r>
      <w:rPr>
        <w:rStyle w:val="a5"/>
      </w:rPr>
      <w:fldChar w:fldCharType="end"/>
    </w:r>
  </w:p>
  <w:p w:rsidR="000446E1" w:rsidRDefault="000446E1" w:rsidP="005907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B1" w:rsidRDefault="00730BB1">
      <w:r>
        <w:separator/>
      </w:r>
    </w:p>
  </w:footnote>
  <w:footnote w:type="continuationSeparator" w:id="0">
    <w:p w:rsidR="00730BB1" w:rsidRDefault="0073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EB"/>
    <w:rsid w:val="000050DA"/>
    <w:rsid w:val="00005CA9"/>
    <w:rsid w:val="00020242"/>
    <w:rsid w:val="0002173A"/>
    <w:rsid w:val="00023A4C"/>
    <w:rsid w:val="000268B6"/>
    <w:rsid w:val="000342ED"/>
    <w:rsid w:val="000363F8"/>
    <w:rsid w:val="00043DB1"/>
    <w:rsid w:val="000446E1"/>
    <w:rsid w:val="00055A61"/>
    <w:rsid w:val="000777EF"/>
    <w:rsid w:val="00092886"/>
    <w:rsid w:val="00096249"/>
    <w:rsid w:val="000D0A4A"/>
    <w:rsid w:val="000D4448"/>
    <w:rsid w:val="000E4A35"/>
    <w:rsid w:val="000F321B"/>
    <w:rsid w:val="00110CD9"/>
    <w:rsid w:val="00115C70"/>
    <w:rsid w:val="001425B2"/>
    <w:rsid w:val="0014590A"/>
    <w:rsid w:val="00146A4F"/>
    <w:rsid w:val="00164F77"/>
    <w:rsid w:val="001655D1"/>
    <w:rsid w:val="00191FD6"/>
    <w:rsid w:val="001924CE"/>
    <w:rsid w:val="00194834"/>
    <w:rsid w:val="001B1E20"/>
    <w:rsid w:val="001B3EAA"/>
    <w:rsid w:val="001B6C64"/>
    <w:rsid w:val="001D3AB6"/>
    <w:rsid w:val="002013D4"/>
    <w:rsid w:val="0023471D"/>
    <w:rsid w:val="00245EE4"/>
    <w:rsid w:val="00250405"/>
    <w:rsid w:val="00251AC0"/>
    <w:rsid w:val="00255B65"/>
    <w:rsid w:val="002605D6"/>
    <w:rsid w:val="0026334D"/>
    <w:rsid w:val="00263A9A"/>
    <w:rsid w:val="0026532B"/>
    <w:rsid w:val="002746F0"/>
    <w:rsid w:val="00275AC5"/>
    <w:rsid w:val="002769C0"/>
    <w:rsid w:val="002A4B0D"/>
    <w:rsid w:val="002B3238"/>
    <w:rsid w:val="002D7B21"/>
    <w:rsid w:val="00305E56"/>
    <w:rsid w:val="0031199A"/>
    <w:rsid w:val="00335E37"/>
    <w:rsid w:val="003579BC"/>
    <w:rsid w:val="00362781"/>
    <w:rsid w:val="00371670"/>
    <w:rsid w:val="003726A9"/>
    <w:rsid w:val="00374CA5"/>
    <w:rsid w:val="00375A2B"/>
    <w:rsid w:val="00397D6D"/>
    <w:rsid w:val="003A6538"/>
    <w:rsid w:val="003B6224"/>
    <w:rsid w:val="003D28B3"/>
    <w:rsid w:val="003E457E"/>
    <w:rsid w:val="00425693"/>
    <w:rsid w:val="00432CA0"/>
    <w:rsid w:val="004362F8"/>
    <w:rsid w:val="00443564"/>
    <w:rsid w:val="00453102"/>
    <w:rsid w:val="004733B7"/>
    <w:rsid w:val="004A02BB"/>
    <w:rsid w:val="004A0A92"/>
    <w:rsid w:val="004C6089"/>
    <w:rsid w:val="004E292B"/>
    <w:rsid w:val="004E60B2"/>
    <w:rsid w:val="004E627A"/>
    <w:rsid w:val="005052F5"/>
    <w:rsid w:val="00523FB1"/>
    <w:rsid w:val="00537A60"/>
    <w:rsid w:val="0054515E"/>
    <w:rsid w:val="005555DA"/>
    <w:rsid w:val="00556ECD"/>
    <w:rsid w:val="00560A1E"/>
    <w:rsid w:val="00561FBD"/>
    <w:rsid w:val="005625FE"/>
    <w:rsid w:val="00565929"/>
    <w:rsid w:val="00574455"/>
    <w:rsid w:val="005814B5"/>
    <w:rsid w:val="00590785"/>
    <w:rsid w:val="00597252"/>
    <w:rsid w:val="005A1547"/>
    <w:rsid w:val="005A2292"/>
    <w:rsid w:val="005C2073"/>
    <w:rsid w:val="005D0643"/>
    <w:rsid w:val="005D577D"/>
    <w:rsid w:val="005E0CEE"/>
    <w:rsid w:val="005E79CE"/>
    <w:rsid w:val="005F0ED4"/>
    <w:rsid w:val="005F1E64"/>
    <w:rsid w:val="005F4238"/>
    <w:rsid w:val="00607A42"/>
    <w:rsid w:val="006265B6"/>
    <w:rsid w:val="0062734F"/>
    <w:rsid w:val="00631089"/>
    <w:rsid w:val="00655F36"/>
    <w:rsid w:val="006573B4"/>
    <w:rsid w:val="00673D2F"/>
    <w:rsid w:val="00683D12"/>
    <w:rsid w:val="006903CD"/>
    <w:rsid w:val="006C18BE"/>
    <w:rsid w:val="006D25DD"/>
    <w:rsid w:val="006E243C"/>
    <w:rsid w:val="006E2999"/>
    <w:rsid w:val="006E3324"/>
    <w:rsid w:val="006E741B"/>
    <w:rsid w:val="006E7D5F"/>
    <w:rsid w:val="006F04CD"/>
    <w:rsid w:val="006F4941"/>
    <w:rsid w:val="00705BAF"/>
    <w:rsid w:val="00716A3A"/>
    <w:rsid w:val="00730BB1"/>
    <w:rsid w:val="00732940"/>
    <w:rsid w:val="00742C3C"/>
    <w:rsid w:val="00791A46"/>
    <w:rsid w:val="00791B12"/>
    <w:rsid w:val="007C379C"/>
    <w:rsid w:val="007E3BD7"/>
    <w:rsid w:val="007F211E"/>
    <w:rsid w:val="007F3FEB"/>
    <w:rsid w:val="00813B93"/>
    <w:rsid w:val="00837989"/>
    <w:rsid w:val="008455E5"/>
    <w:rsid w:val="00855953"/>
    <w:rsid w:val="00871963"/>
    <w:rsid w:val="00874776"/>
    <w:rsid w:val="00877C37"/>
    <w:rsid w:val="00885718"/>
    <w:rsid w:val="008B07B6"/>
    <w:rsid w:val="008B36B1"/>
    <w:rsid w:val="008B780C"/>
    <w:rsid w:val="008C5245"/>
    <w:rsid w:val="008E2606"/>
    <w:rsid w:val="008F3332"/>
    <w:rsid w:val="008F7007"/>
    <w:rsid w:val="009028C9"/>
    <w:rsid w:val="00942B0A"/>
    <w:rsid w:val="00942F36"/>
    <w:rsid w:val="00953158"/>
    <w:rsid w:val="0095668D"/>
    <w:rsid w:val="009730B5"/>
    <w:rsid w:val="009856D1"/>
    <w:rsid w:val="009A7F52"/>
    <w:rsid w:val="009B32DF"/>
    <w:rsid w:val="009C4A59"/>
    <w:rsid w:val="009D4DFF"/>
    <w:rsid w:val="009E7BF8"/>
    <w:rsid w:val="009F723D"/>
    <w:rsid w:val="00A05ED4"/>
    <w:rsid w:val="00A0610D"/>
    <w:rsid w:val="00A11BF2"/>
    <w:rsid w:val="00A375A9"/>
    <w:rsid w:val="00A45356"/>
    <w:rsid w:val="00A51BA7"/>
    <w:rsid w:val="00A55013"/>
    <w:rsid w:val="00A65111"/>
    <w:rsid w:val="00A704B7"/>
    <w:rsid w:val="00AA0D33"/>
    <w:rsid w:val="00AA7029"/>
    <w:rsid w:val="00AC4869"/>
    <w:rsid w:val="00AC5123"/>
    <w:rsid w:val="00AD0D36"/>
    <w:rsid w:val="00AE1483"/>
    <w:rsid w:val="00AE3AE7"/>
    <w:rsid w:val="00AE550C"/>
    <w:rsid w:val="00AF05F1"/>
    <w:rsid w:val="00AF5557"/>
    <w:rsid w:val="00B05C69"/>
    <w:rsid w:val="00B30FE4"/>
    <w:rsid w:val="00B427FD"/>
    <w:rsid w:val="00B45D12"/>
    <w:rsid w:val="00B46F95"/>
    <w:rsid w:val="00B53B33"/>
    <w:rsid w:val="00B62D90"/>
    <w:rsid w:val="00B63BB2"/>
    <w:rsid w:val="00B66918"/>
    <w:rsid w:val="00B67157"/>
    <w:rsid w:val="00B8299E"/>
    <w:rsid w:val="00B91E5D"/>
    <w:rsid w:val="00BA143E"/>
    <w:rsid w:val="00BB03FF"/>
    <w:rsid w:val="00BB5668"/>
    <w:rsid w:val="00BB65B2"/>
    <w:rsid w:val="00BC3EDD"/>
    <w:rsid w:val="00BD7596"/>
    <w:rsid w:val="00BF46FB"/>
    <w:rsid w:val="00BF566F"/>
    <w:rsid w:val="00C02F28"/>
    <w:rsid w:val="00C11163"/>
    <w:rsid w:val="00C11854"/>
    <w:rsid w:val="00C226F1"/>
    <w:rsid w:val="00C30894"/>
    <w:rsid w:val="00C364FB"/>
    <w:rsid w:val="00C44019"/>
    <w:rsid w:val="00C53BB0"/>
    <w:rsid w:val="00C61DA8"/>
    <w:rsid w:val="00C62F2B"/>
    <w:rsid w:val="00C638BD"/>
    <w:rsid w:val="00C668C1"/>
    <w:rsid w:val="00C71778"/>
    <w:rsid w:val="00C750BF"/>
    <w:rsid w:val="00C76575"/>
    <w:rsid w:val="00C76B43"/>
    <w:rsid w:val="00C85732"/>
    <w:rsid w:val="00CA06C1"/>
    <w:rsid w:val="00CB134F"/>
    <w:rsid w:val="00CC39D3"/>
    <w:rsid w:val="00CC5E8C"/>
    <w:rsid w:val="00CD4C79"/>
    <w:rsid w:val="00CD74B1"/>
    <w:rsid w:val="00CF55D4"/>
    <w:rsid w:val="00D05701"/>
    <w:rsid w:val="00D15AEC"/>
    <w:rsid w:val="00D322AE"/>
    <w:rsid w:val="00D333BD"/>
    <w:rsid w:val="00D47265"/>
    <w:rsid w:val="00D57C71"/>
    <w:rsid w:val="00D615AF"/>
    <w:rsid w:val="00D70118"/>
    <w:rsid w:val="00D811C4"/>
    <w:rsid w:val="00D9059E"/>
    <w:rsid w:val="00DC58F0"/>
    <w:rsid w:val="00DC6500"/>
    <w:rsid w:val="00DC776C"/>
    <w:rsid w:val="00DE3F01"/>
    <w:rsid w:val="00DE7529"/>
    <w:rsid w:val="00DF7036"/>
    <w:rsid w:val="00E059FB"/>
    <w:rsid w:val="00E06009"/>
    <w:rsid w:val="00E12F73"/>
    <w:rsid w:val="00E15378"/>
    <w:rsid w:val="00E21A46"/>
    <w:rsid w:val="00E22850"/>
    <w:rsid w:val="00EA0197"/>
    <w:rsid w:val="00EA33E1"/>
    <w:rsid w:val="00EA7FDB"/>
    <w:rsid w:val="00EB7B78"/>
    <w:rsid w:val="00ED0128"/>
    <w:rsid w:val="00ED355E"/>
    <w:rsid w:val="00EE173C"/>
    <w:rsid w:val="00EF6329"/>
    <w:rsid w:val="00F0345E"/>
    <w:rsid w:val="00F12D81"/>
    <w:rsid w:val="00F256C8"/>
    <w:rsid w:val="00F26341"/>
    <w:rsid w:val="00F351D1"/>
    <w:rsid w:val="00F4142D"/>
    <w:rsid w:val="00F518C6"/>
    <w:rsid w:val="00F54A25"/>
    <w:rsid w:val="00F654F0"/>
    <w:rsid w:val="00F71467"/>
    <w:rsid w:val="00F954A6"/>
    <w:rsid w:val="00FA417A"/>
    <w:rsid w:val="00FB050D"/>
    <w:rsid w:val="00FE528D"/>
    <w:rsid w:val="00FF104B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907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C30894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5907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32</Pages>
  <Words>8720</Words>
  <Characters>49710</Characters>
  <Application>Microsoft Office Word</Application>
  <DocSecurity>0</DocSecurity>
  <Lines>414</Lines>
  <Paragraphs>116</Paragraphs>
  <ScaleCrop>false</ScaleCrop>
  <Company/>
  <LinksUpToDate>false</LinksUpToDate>
  <CharactersWithSpaces>58314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Агзамова</dc:creator>
  <cp:keywords/>
  <dc:description/>
  <cp:lastModifiedBy>Admin</cp:lastModifiedBy>
  <cp:revision>90</cp:revision>
  <dcterms:created xsi:type="dcterms:W3CDTF">2019-12-12T12:58:00Z</dcterms:created>
  <dcterms:modified xsi:type="dcterms:W3CDTF">2021-02-04T05:44:00Z</dcterms:modified>
</cp:coreProperties>
</file>