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7" w:type="dxa"/>
        <w:tblInd w:w="108" w:type="dxa"/>
        <w:tblLook w:val="01E0" w:firstRow="1" w:lastRow="1" w:firstColumn="1" w:lastColumn="1" w:noHBand="0" w:noVBand="0"/>
      </w:tblPr>
      <w:tblGrid>
        <w:gridCol w:w="9923"/>
        <w:gridCol w:w="3494"/>
      </w:tblGrid>
      <w:tr w:rsidR="00A071F8" w:rsidRPr="00A071F8" w:rsidTr="006C0B28">
        <w:tc>
          <w:tcPr>
            <w:tcW w:w="9923" w:type="dxa"/>
            <w:shd w:val="clear" w:color="auto" w:fill="auto"/>
          </w:tcPr>
          <w:tbl>
            <w:tblPr>
              <w:tblW w:w="0" w:type="auto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3913"/>
              <w:gridCol w:w="1668"/>
              <w:gridCol w:w="4126"/>
            </w:tblGrid>
            <w:tr w:rsidR="00A071F8" w:rsidRPr="00A071F8" w:rsidTr="006C0B28">
              <w:trPr>
                <w:trHeight w:val="1567"/>
              </w:trPr>
              <w:tc>
                <w:tcPr>
                  <w:tcW w:w="4047" w:type="dxa"/>
                </w:tcPr>
                <w:p w:rsidR="00A071F8" w:rsidRPr="00A071F8" w:rsidRDefault="00A071F8" w:rsidP="00A071F8">
                  <w:pPr>
                    <w:spacing w:after="0" w:line="240" w:lineRule="auto"/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</w:pPr>
                </w:p>
                <w:p w:rsidR="00A071F8" w:rsidRPr="00A071F8" w:rsidRDefault="00A071F8" w:rsidP="00A071F8">
                  <w:pPr>
                    <w:spacing w:after="0" w:line="240" w:lineRule="auto"/>
                    <w:jc w:val="center"/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</w:pPr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Баш</w:t>
                  </w:r>
                  <w:r w:rsidRPr="00A071F8">
                    <w:rPr>
                      <w:rFonts w:ascii="Times New Roman" w:eastAsia="MS Mincho" w:hAnsi="Times New Roman" w:cs="MS Mincho"/>
                      <w:b/>
                      <w:w w:val="96"/>
                      <w:lang w:val="be-BY" w:eastAsia="ru-RU"/>
                    </w:rPr>
                    <w:t>к</w:t>
                  </w:r>
                  <w:proofErr w:type="spell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ортостан</w:t>
                  </w:r>
                  <w:proofErr w:type="spellEnd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 xml:space="preserve"> </w:t>
                  </w:r>
                  <w:proofErr w:type="spell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Республика</w:t>
                  </w:r>
                  <w:proofErr w:type="gramStart"/>
                  <w:r w:rsidRPr="00A071F8">
                    <w:rPr>
                      <w:rFonts w:ascii="Times New Roman" w:eastAsia="Times New Roman" w:hAnsi="Times New Roman" w:cs="Times New Roman"/>
                      <w:b/>
                      <w:w w:val="96"/>
                      <w:lang w:eastAsia="ru-RU"/>
                    </w:rPr>
                    <w:t>h</w:t>
                  </w:r>
                  <w:proofErr w:type="gramEnd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ының</w:t>
                  </w:r>
                  <w:proofErr w:type="spellEnd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 xml:space="preserve"> </w:t>
                  </w:r>
                  <w:r w:rsidRPr="00A071F8">
                    <w:rPr>
                      <w:rFonts w:ascii="Times New Roman" w:eastAsia="MS Mincho" w:hAnsi="Times New Roman" w:cs="MS Mincho"/>
                      <w:b/>
                      <w:w w:val="96"/>
                      <w:lang w:val="be-BY" w:eastAsia="ru-RU"/>
                    </w:rPr>
                    <w:t>К</w:t>
                  </w:r>
                  <w:proofErr w:type="spell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алтасы</w:t>
                  </w:r>
                  <w:proofErr w:type="spellEnd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 xml:space="preserve"> районы</w:t>
                  </w:r>
                </w:p>
                <w:p w:rsidR="00A071F8" w:rsidRPr="00A071F8" w:rsidRDefault="00A071F8" w:rsidP="00A071F8">
                  <w:pPr>
                    <w:spacing w:after="0" w:line="240" w:lineRule="auto"/>
                    <w:jc w:val="center"/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</w:pPr>
                  <w:proofErr w:type="spell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муниципаль</w:t>
                  </w:r>
                  <w:proofErr w:type="spellEnd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 xml:space="preserve">  </w:t>
                  </w:r>
                  <w:proofErr w:type="spell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районының</w:t>
                  </w:r>
                  <w:proofErr w:type="spellEnd"/>
                </w:p>
                <w:p w:rsidR="00A071F8" w:rsidRPr="00A071F8" w:rsidRDefault="00A071F8" w:rsidP="00A071F8">
                  <w:pPr>
                    <w:spacing w:after="0" w:line="240" w:lineRule="auto"/>
                    <w:jc w:val="center"/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</w:pPr>
                  <w:r w:rsidRPr="00A071F8">
                    <w:rPr>
                      <w:rFonts w:ascii="Times New Roman" w:eastAsia="MS Mincho" w:hAnsi="Times New Roman" w:cs="MS Mincho"/>
                      <w:b/>
                      <w:w w:val="96"/>
                      <w:lang w:val="be-BY" w:eastAsia="ru-RU"/>
                    </w:rPr>
                    <w:t>К</w:t>
                  </w:r>
                  <w:proofErr w:type="spell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алмыябаш</w:t>
                  </w:r>
                  <w:proofErr w:type="spellEnd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 xml:space="preserve"> </w:t>
                  </w:r>
                  <w:proofErr w:type="spell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ауыл</w:t>
                  </w:r>
                  <w:proofErr w:type="spellEnd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 xml:space="preserve"> советы</w:t>
                  </w:r>
                </w:p>
                <w:p w:rsidR="00A071F8" w:rsidRPr="00A071F8" w:rsidRDefault="00A071F8" w:rsidP="00A071F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 w:line="288" w:lineRule="auto"/>
                    <w:jc w:val="center"/>
                    <w:rPr>
                      <w:rFonts w:ascii="Roman Eurasian" w:eastAsia="Times New Roman" w:hAnsi="Roman Eurasian" w:cs="Times New Roman"/>
                      <w:b/>
                      <w:caps/>
                      <w:w w:val="96"/>
                      <w:lang w:eastAsia="ru-RU"/>
                    </w:rPr>
                  </w:pPr>
                  <w:proofErr w:type="spell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ауыл</w:t>
                  </w:r>
                  <w:proofErr w:type="spellEnd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 xml:space="preserve"> </w:t>
                  </w:r>
                  <w:proofErr w:type="spell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билә</w:t>
                  </w:r>
                  <w:proofErr w:type="gram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м</w:t>
                  </w:r>
                  <w:proofErr w:type="gramEnd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ә</w:t>
                  </w:r>
                  <w:r w:rsidRPr="00A071F8">
                    <w:rPr>
                      <w:rFonts w:ascii="Times New Roman" w:eastAsia="Times New Roman" w:hAnsi="Times New Roman" w:cs="Times New Roman"/>
                      <w:b/>
                      <w:w w:val="96"/>
                      <w:lang w:eastAsia="ru-RU"/>
                    </w:rPr>
                    <w:t>h</w:t>
                  </w:r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е</w:t>
                  </w:r>
                  <w:proofErr w:type="spellEnd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 xml:space="preserve"> </w:t>
                  </w:r>
                  <w:proofErr w:type="spellStart"/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хакимиәте</w:t>
                  </w:r>
                  <w:proofErr w:type="spellEnd"/>
                </w:p>
              </w:tc>
              <w:tc>
                <w:tcPr>
                  <w:tcW w:w="1596" w:type="dxa"/>
                </w:tcPr>
                <w:p w:rsidR="00A071F8" w:rsidRPr="00A071F8" w:rsidRDefault="00A071F8" w:rsidP="00A071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071F8" w:rsidRPr="00A071F8" w:rsidRDefault="00A071F8" w:rsidP="00A071F8">
                  <w:pPr>
                    <w:spacing w:after="0" w:line="240" w:lineRule="auto"/>
                    <w:ind w:left="-9" w:right="-12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71F8"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127D1D2" wp14:editId="3FA92414">
                        <wp:extent cx="914400" cy="9715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5" w:type="dxa"/>
                </w:tcPr>
                <w:p w:rsidR="00A071F8" w:rsidRPr="00A071F8" w:rsidRDefault="00A071F8" w:rsidP="00A071F8">
                  <w:pPr>
                    <w:spacing w:after="0" w:line="240" w:lineRule="auto"/>
                    <w:jc w:val="center"/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</w:pPr>
                </w:p>
                <w:p w:rsidR="00A071F8" w:rsidRPr="00A071F8" w:rsidRDefault="00A071F8" w:rsidP="00A071F8">
                  <w:pPr>
                    <w:spacing w:after="0" w:line="240" w:lineRule="auto"/>
                    <w:jc w:val="center"/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</w:pPr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Администрация сельского поселения Калмиябашевский сельсовет муниципального  района</w:t>
                  </w:r>
                </w:p>
                <w:p w:rsidR="00A071F8" w:rsidRPr="00A071F8" w:rsidRDefault="00A071F8" w:rsidP="00A071F8">
                  <w:pPr>
                    <w:spacing w:after="0" w:line="240" w:lineRule="auto"/>
                    <w:jc w:val="center"/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</w:pPr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 xml:space="preserve">Калтасинский район </w:t>
                  </w:r>
                </w:p>
                <w:p w:rsidR="00A071F8" w:rsidRPr="00A071F8" w:rsidRDefault="00A071F8" w:rsidP="00A071F8">
                  <w:pPr>
                    <w:spacing w:after="0" w:line="240" w:lineRule="auto"/>
                    <w:jc w:val="center"/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</w:pPr>
                  <w:r w:rsidRPr="00A071F8">
                    <w:rPr>
                      <w:rFonts w:ascii="Roman Eurasian" w:eastAsia="Times New Roman" w:hAnsi="Roman Eurasian" w:cs="Times New Roman"/>
                      <w:b/>
                      <w:w w:val="96"/>
                      <w:lang w:eastAsia="ru-RU"/>
                    </w:rPr>
                    <w:t>Республики Башкортостан</w:t>
                  </w:r>
                </w:p>
                <w:p w:rsidR="00A071F8" w:rsidRPr="00A071F8" w:rsidRDefault="00A071F8" w:rsidP="00A071F8">
                  <w:pPr>
                    <w:keepNext/>
                    <w:spacing w:before="240" w:after="60" w:line="240" w:lineRule="auto"/>
                    <w:outlineLvl w:val="1"/>
                    <w:rPr>
                      <w:rFonts w:ascii="Arial" w:eastAsia="Times New Roman" w:hAnsi="Arial" w:cs="Arial"/>
                      <w:bCs/>
                      <w:i/>
                      <w:iCs/>
                      <w:caps/>
                      <w:lang w:eastAsia="ru-RU"/>
                    </w:rPr>
                  </w:pPr>
                </w:p>
              </w:tc>
            </w:tr>
          </w:tbl>
          <w:p w:rsidR="00A071F8" w:rsidRPr="00A071F8" w:rsidRDefault="00A071F8" w:rsidP="00A071F8">
            <w:pPr>
              <w:spacing w:after="0" w:line="240" w:lineRule="auto"/>
              <w:jc w:val="both"/>
              <w:rPr>
                <w:rFonts w:ascii="Roman Eurasian" w:eastAsia="Times New Roman" w:hAnsi="Roman Eurasian" w:cs="Times New Roman"/>
                <w:lang w:eastAsia="ru-RU"/>
              </w:rPr>
            </w:pPr>
            <w:r w:rsidRPr="00A071F8">
              <w:rPr>
                <w:rFonts w:ascii="Roman Eurasian" w:eastAsia="Times New Roman" w:hAnsi="Roman Eurasian" w:cs="Times New Roman"/>
                <w:w w:val="96"/>
                <w:lang w:eastAsia="ru-RU"/>
              </w:rPr>
              <w:t xml:space="preserve">Ленин </w:t>
            </w:r>
            <w:proofErr w:type="spellStart"/>
            <w:r w:rsidRPr="00A071F8">
              <w:rPr>
                <w:rFonts w:ascii="Roman Eurasian" w:eastAsia="Times New Roman" w:hAnsi="Roman Eurasian" w:cs="Times New Roman"/>
                <w:lang w:val="x-none" w:eastAsia="ru-RU"/>
              </w:rPr>
              <w:t>урамы</w:t>
            </w:r>
            <w:proofErr w:type="spellEnd"/>
            <w:r w:rsidRPr="00A071F8">
              <w:rPr>
                <w:rFonts w:ascii="Roman Eurasian" w:eastAsia="Times New Roman" w:hAnsi="Roman Eurasian" w:cs="Times New Roman"/>
                <w:lang w:val="x-none" w:eastAsia="ru-RU"/>
              </w:rPr>
              <w:t xml:space="preserve">, </w:t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 xml:space="preserve">16, </w:t>
            </w:r>
            <w:proofErr w:type="spellStart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Калмыябаш</w:t>
            </w:r>
            <w:proofErr w:type="spellEnd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 xml:space="preserve"> </w:t>
            </w:r>
            <w:proofErr w:type="spellStart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ауылы</w:t>
            </w:r>
            <w:proofErr w:type="spellEnd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, 452866</w:t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ab/>
              <w:t xml:space="preserve">                          ул. Ленина, 16, </w:t>
            </w:r>
            <w:proofErr w:type="spellStart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д</w:t>
            </w:r>
            <w:proofErr w:type="gramStart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.К</w:t>
            </w:r>
            <w:proofErr w:type="gramEnd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алмиябаш</w:t>
            </w:r>
            <w:proofErr w:type="spellEnd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 xml:space="preserve">,   452866  </w:t>
            </w:r>
          </w:p>
          <w:p w:rsidR="00A071F8" w:rsidRPr="00A071F8" w:rsidRDefault="00A071F8" w:rsidP="00A071F8">
            <w:pPr>
              <w:spacing w:after="0" w:line="240" w:lineRule="auto"/>
              <w:jc w:val="both"/>
              <w:rPr>
                <w:rFonts w:ascii="Roman Eurasian" w:eastAsia="Times New Roman" w:hAnsi="Roman Eurasian" w:cs="Times New Roman"/>
                <w:lang w:eastAsia="ru-RU"/>
              </w:rPr>
            </w:pP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 xml:space="preserve">   Т</w:t>
            </w:r>
            <w:r w:rsidRPr="00A071F8">
              <w:rPr>
                <w:rFonts w:ascii="Roman Eurasian" w:eastAsia="Times New Roman" w:hAnsi="Roman Eurasian" w:cs="Times New Roman"/>
                <w:lang w:val="x-none" w:eastAsia="ru-RU"/>
              </w:rPr>
              <w:t>ел</w:t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.:</w:t>
            </w:r>
            <w:r w:rsidRPr="00A071F8">
              <w:rPr>
                <w:rFonts w:ascii="Roman Eurasian" w:eastAsia="Times New Roman" w:hAnsi="Roman Eurasian" w:cs="Times New Roman"/>
                <w:lang w:val="x-none" w:eastAsia="ru-RU"/>
              </w:rPr>
              <w:t xml:space="preserve"> </w:t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(34779) 2-71-40, Факс 2-71-07</w:t>
            </w:r>
            <w:proofErr w:type="gramStart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ab/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ab/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ab/>
              <w:t xml:space="preserve">     Т</w:t>
            </w:r>
            <w:proofErr w:type="gramEnd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ел.:  (34779) 2-71-40, Факс (34779)2-71-07</w:t>
            </w:r>
          </w:p>
          <w:p w:rsidR="00A071F8" w:rsidRPr="00A071F8" w:rsidRDefault="00A071F8" w:rsidP="00A071F8">
            <w:pPr>
              <w:spacing w:after="0" w:line="240" w:lineRule="auto"/>
              <w:jc w:val="both"/>
              <w:rPr>
                <w:rFonts w:ascii="Roman Eurasian" w:eastAsia="Times New Roman" w:hAnsi="Roman Eurasian" w:cs="Times New Roman"/>
                <w:lang w:eastAsia="ru-RU"/>
              </w:rPr>
            </w:pP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 xml:space="preserve">            </w:t>
            </w:r>
            <w:r w:rsidRPr="00A071F8">
              <w:rPr>
                <w:rFonts w:ascii="Roman Eurasian" w:eastAsia="Times New Roman" w:hAnsi="Roman Eurasian" w:cs="Times New Roman"/>
                <w:lang w:val="en-US" w:eastAsia="ru-RU"/>
              </w:rPr>
              <w:t>E</w:t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-</w:t>
            </w:r>
            <w:r w:rsidRPr="00A071F8">
              <w:rPr>
                <w:rFonts w:ascii="Roman Eurasian" w:eastAsia="Times New Roman" w:hAnsi="Roman Eurasian" w:cs="Times New Roman"/>
                <w:lang w:val="en-US" w:eastAsia="ru-RU"/>
              </w:rPr>
              <w:t>mail</w:t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:</w:t>
            </w:r>
            <w:proofErr w:type="spellStart"/>
            <w:r w:rsidRPr="00A071F8">
              <w:rPr>
                <w:rFonts w:ascii="Roman Eurasian" w:eastAsia="Times New Roman" w:hAnsi="Roman Eurasian" w:cs="Times New Roman"/>
                <w:lang w:val="en-US" w:eastAsia="ru-RU"/>
              </w:rPr>
              <w:t>admkalmiyabash</w:t>
            </w:r>
            <w:proofErr w:type="spellEnd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@</w:t>
            </w:r>
            <w:r w:rsidRPr="00A071F8">
              <w:rPr>
                <w:rFonts w:ascii="Roman Eurasian" w:eastAsia="Times New Roman" w:hAnsi="Roman Eurasian" w:cs="Times New Roman"/>
                <w:lang w:val="en-US" w:eastAsia="ru-RU"/>
              </w:rPr>
              <w:t>mail</w:t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.</w:t>
            </w:r>
            <w:proofErr w:type="spellStart"/>
            <w:r w:rsidRPr="00A071F8">
              <w:rPr>
                <w:rFonts w:ascii="Roman Eurasian" w:eastAsia="Times New Roman" w:hAnsi="Roman Eurasian" w:cs="Times New Roman"/>
                <w:lang w:val="en-US" w:eastAsia="ru-RU"/>
              </w:rPr>
              <w:t>ru</w:t>
            </w:r>
            <w:proofErr w:type="spellEnd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 xml:space="preserve">                                             </w:t>
            </w:r>
            <w:r w:rsidRPr="00A071F8">
              <w:rPr>
                <w:rFonts w:ascii="Roman Eurasian" w:eastAsia="Times New Roman" w:hAnsi="Roman Eurasian" w:cs="Times New Roman"/>
                <w:lang w:val="en-US" w:eastAsia="ru-RU"/>
              </w:rPr>
              <w:t>E</w:t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-</w:t>
            </w:r>
            <w:r w:rsidRPr="00A071F8">
              <w:rPr>
                <w:rFonts w:ascii="Roman Eurasian" w:eastAsia="Times New Roman" w:hAnsi="Roman Eurasian" w:cs="Times New Roman"/>
                <w:lang w:val="en-US" w:eastAsia="ru-RU"/>
              </w:rPr>
              <w:t>mail</w:t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:</w:t>
            </w:r>
            <w:proofErr w:type="spellStart"/>
            <w:r w:rsidRPr="00A071F8">
              <w:rPr>
                <w:rFonts w:ascii="Roman Eurasian" w:eastAsia="Times New Roman" w:hAnsi="Roman Eurasian" w:cs="Times New Roman"/>
                <w:lang w:val="en-US" w:eastAsia="ru-RU"/>
              </w:rPr>
              <w:t>admkalmiyabash</w:t>
            </w:r>
            <w:proofErr w:type="spellEnd"/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@</w:t>
            </w:r>
            <w:r w:rsidRPr="00A071F8">
              <w:rPr>
                <w:rFonts w:ascii="Roman Eurasian" w:eastAsia="Times New Roman" w:hAnsi="Roman Eurasian" w:cs="Times New Roman"/>
                <w:lang w:val="en-US" w:eastAsia="ru-RU"/>
              </w:rPr>
              <w:t>mail</w:t>
            </w: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.</w:t>
            </w:r>
            <w:proofErr w:type="spellStart"/>
            <w:r w:rsidRPr="00A071F8">
              <w:rPr>
                <w:rFonts w:ascii="Roman Eurasian" w:eastAsia="Times New Roman" w:hAnsi="Roman Eurasian" w:cs="Times New Roman"/>
                <w:lang w:val="en-US" w:eastAsia="ru-RU"/>
              </w:rPr>
              <w:t>ru</w:t>
            </w:r>
            <w:proofErr w:type="spellEnd"/>
          </w:p>
          <w:p w:rsidR="00A071F8" w:rsidRPr="00A071F8" w:rsidRDefault="00A071F8" w:rsidP="00A071F8">
            <w:pPr>
              <w:spacing w:after="0" w:line="240" w:lineRule="auto"/>
              <w:ind w:firstLine="708"/>
              <w:jc w:val="center"/>
              <w:rPr>
                <w:rFonts w:ascii="Roman Eurasian" w:eastAsia="Times New Roman" w:hAnsi="Roman Eurasian" w:cs="Times New Roman"/>
                <w:lang w:eastAsia="ru-RU"/>
              </w:rPr>
            </w:pPr>
            <w:r w:rsidRPr="00A071F8">
              <w:rPr>
                <w:rFonts w:ascii="Roman Eurasian" w:eastAsia="Times New Roman" w:hAnsi="Roman Eurasian" w:cs="Times New Roman"/>
                <w:lang w:eastAsia="ru-RU"/>
              </w:rPr>
              <w:t>ОКПО 4277649    ОГРН 1020201010675     ИНН 0227000774</w:t>
            </w:r>
          </w:p>
          <w:p w:rsidR="00A071F8" w:rsidRPr="00A071F8" w:rsidRDefault="00A071F8" w:rsidP="00A071F8">
            <w:pPr>
              <w:tabs>
                <w:tab w:val="center" w:pos="567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sz w:val="18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9F558" wp14:editId="02A62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88265</wp:posOffset>
                      </wp:positionV>
                      <wp:extent cx="6225540" cy="0"/>
                      <wp:effectExtent l="28575" t="28575" r="32385" b="28575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255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90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A071F8" w:rsidRPr="00A071F8" w:rsidRDefault="00A071F8" w:rsidP="00A071F8">
            <w:pPr>
              <w:tabs>
                <w:tab w:val="center" w:pos="4677"/>
                <w:tab w:val="right" w:pos="9355"/>
                <w:tab w:val="right" w:pos="9401"/>
              </w:tabs>
              <w:spacing w:after="0" w:line="240" w:lineRule="auto"/>
              <w:jc w:val="center"/>
              <w:rPr>
                <w:rFonts w:ascii="Roman Eurasian" w:eastAsia="Times New Roman" w:hAnsi="Roman Eurasian" w:cs="Times New Roman"/>
                <w:snapToGrid w:val="0"/>
                <w:sz w:val="24"/>
                <w:szCs w:val="24"/>
                <w:lang w:eastAsia="ru-RU"/>
              </w:rPr>
            </w:pPr>
            <w:r w:rsidRPr="00A071F8">
              <w:rPr>
                <w:rFonts w:ascii="Roman Eurasian" w:eastAsia="Times New Roman" w:hAnsi="Roman Eurasian" w:cs="Times New Roman"/>
                <w:sz w:val="24"/>
                <w:szCs w:val="24"/>
                <w:lang w:eastAsia="ru-RU"/>
              </w:rPr>
              <w:t xml:space="preserve">     </w:t>
            </w:r>
            <w:r w:rsidRPr="00A071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</w:t>
            </w:r>
            <w:r w:rsidRPr="00A071F8">
              <w:rPr>
                <w:rFonts w:ascii="Roman Eurasian" w:eastAsia="Times New Roman" w:hAnsi="Roman Eurasi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A071F8">
              <w:rPr>
                <w:rFonts w:ascii="Roman Eurasian" w:eastAsia="Times New Roman" w:hAnsi="Roman Eurasian" w:cs="Times New Roman"/>
                <w:b/>
                <w:bCs/>
                <w:caps/>
                <w:snapToGrid w:val="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A071F8">
              <w:rPr>
                <w:rFonts w:ascii="Roman Eurasian" w:eastAsia="Times New Roman" w:hAnsi="Roman Eurasian" w:cs="Times New Roman"/>
                <w:b/>
                <w:bCs/>
                <w:caps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A071F8">
              <w:rPr>
                <w:rFonts w:ascii="Roman Eurasian" w:eastAsia="Times New Roman" w:hAnsi="Roman Eurasian" w:cs="Times New Roman"/>
                <w:b/>
                <w:bCs/>
                <w:caps/>
                <w:snapToGrid w:val="0"/>
                <w:sz w:val="24"/>
                <w:szCs w:val="24"/>
                <w:lang w:eastAsia="ru-RU"/>
              </w:rPr>
              <w:t xml:space="preserve"> а р </w:t>
            </w:r>
            <w:r w:rsidRPr="00A071F8">
              <w:rPr>
                <w:rFonts w:ascii="Roman Eurasian" w:eastAsia="Times New Roman" w:hAnsi="Roman Eurasian" w:cs="Times New Roman"/>
                <w:b/>
                <w:bCs/>
                <w:snapToGrid w:val="0"/>
                <w:sz w:val="24"/>
                <w:szCs w:val="24"/>
                <w:lang w:eastAsia="ru-RU"/>
              </w:rPr>
              <w:tab/>
              <w:t xml:space="preserve">                                                                      </w:t>
            </w:r>
            <w:r w:rsidRPr="00A071F8">
              <w:rPr>
                <w:rFonts w:ascii="Roman Eurasian" w:eastAsia="Times New Roman" w:hAnsi="Roman Eurasian" w:cs="Times New Roman"/>
                <w:b/>
                <w:bCs/>
                <w:caps/>
                <w:snapToGrid w:val="0"/>
                <w:sz w:val="24"/>
                <w:szCs w:val="24"/>
                <w:lang w:eastAsia="ru-RU"/>
              </w:rPr>
              <w:t>п о с т а н о в л е н и е</w:t>
            </w:r>
          </w:p>
          <w:p w:rsidR="00A071F8" w:rsidRPr="00A071F8" w:rsidRDefault="00A071F8" w:rsidP="00A071F8">
            <w:pPr>
              <w:tabs>
                <w:tab w:val="center" w:pos="4677"/>
                <w:tab w:val="right" w:pos="9270"/>
                <w:tab w:val="right" w:pos="9355"/>
              </w:tabs>
              <w:spacing w:after="0" w:line="240" w:lineRule="auto"/>
              <w:ind w:right="180"/>
              <w:jc w:val="both"/>
              <w:rPr>
                <w:rFonts w:ascii="Roman Eurasian" w:eastAsia="Times New Roman" w:hAnsi="Roman Eurasian" w:cs="Times New Roman"/>
                <w:sz w:val="24"/>
                <w:szCs w:val="24"/>
                <w:lang w:eastAsia="ru-RU"/>
              </w:rPr>
            </w:pPr>
          </w:p>
          <w:p w:rsidR="00A071F8" w:rsidRPr="00A071F8" w:rsidRDefault="00A071F8" w:rsidP="00A071F8">
            <w:pPr>
              <w:tabs>
                <w:tab w:val="center" w:pos="4677"/>
                <w:tab w:val="right" w:pos="9270"/>
                <w:tab w:val="right" w:pos="9355"/>
              </w:tabs>
              <w:spacing w:after="0" w:line="240" w:lineRule="auto"/>
              <w:ind w:right="180"/>
              <w:jc w:val="both"/>
              <w:rPr>
                <w:rFonts w:ascii="Roman Eurasian" w:eastAsia="Times New Roman" w:hAnsi="Roman Eurasi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071F8">
              <w:rPr>
                <w:rFonts w:ascii="Roman Eurasian" w:eastAsia="Times New Roman" w:hAnsi="Roman Eurasi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A071F8">
              <w:rPr>
                <w:rFonts w:ascii="Roman Eurasian" w:eastAsia="Times New Roman" w:hAnsi="Roman Eurasian" w:cs="Times New Roman"/>
                <w:b/>
                <w:bCs/>
                <w:snapToGrid w:val="0"/>
                <w:sz w:val="24"/>
                <w:szCs w:val="24"/>
                <w:lang w:eastAsia="ru-RU"/>
              </w:rPr>
              <w:t>«29» июля 2021й                                  № 29                              «29» июля 2021 г.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Калмиябашевский сельсовет </w:t>
            </w:r>
            <w:proofErr w:type="gramStart"/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Калтасинский район Республики Башкортостан 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декабря 2018 года № 53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Перечня кодов подвидов 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видам доходов, главными администраторами 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органы местного самоуправления 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Калмиябашевский сельсовет 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района Калтасинский район</w:t>
            </w:r>
          </w:p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Башкортостан»</w:t>
            </w:r>
          </w:p>
        </w:tc>
        <w:tc>
          <w:tcPr>
            <w:tcW w:w="3494" w:type="dxa"/>
            <w:shd w:val="clear" w:color="auto" w:fill="auto"/>
          </w:tcPr>
          <w:p w:rsidR="00A071F8" w:rsidRPr="00A071F8" w:rsidRDefault="00A071F8" w:rsidP="00A0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1F8" w:rsidRPr="00A071F8" w:rsidRDefault="00A071F8" w:rsidP="00A0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8" w:rsidRPr="00A071F8" w:rsidRDefault="00A071F8" w:rsidP="00A0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8" w:rsidRPr="00A071F8" w:rsidRDefault="00A071F8" w:rsidP="00A071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Бюджетного кодекса</w:t>
      </w:r>
      <w:r w:rsidRPr="00A071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71F8" w:rsidRPr="00A071F8" w:rsidRDefault="00A071F8" w:rsidP="00A0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A071F8" w:rsidRPr="00A071F8" w:rsidRDefault="00A071F8" w:rsidP="00A0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Перечень кодов подвидов по видам доходов, главными администраторами которых являются органы местного самоуправления сельского поселения Калмиябашевский сельсовет муниципального  района Калтасинский район Республики Башкортостан изменения:</w:t>
      </w:r>
    </w:p>
    <w:p w:rsidR="00A071F8" w:rsidRPr="00A071F8" w:rsidRDefault="00A071F8" w:rsidP="00A071F8">
      <w:pPr>
        <w:tabs>
          <w:tab w:val="left" w:pos="1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Дополнить код подвидов по виду дохода 000 1 17 15030 10 0000 150 «Инициативные платежи, зачисляемые в бюджеты сельских поселений»</w:t>
      </w:r>
    </w:p>
    <w:p w:rsidR="00A071F8" w:rsidRPr="00A071F8" w:rsidRDefault="00A071F8" w:rsidP="00A071F8">
      <w:pPr>
        <w:tabs>
          <w:tab w:val="left" w:pos="17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A071F8" w:rsidRPr="00A071F8" w:rsidTr="006C0B28">
        <w:trPr>
          <w:trHeight w:val="678"/>
        </w:trPr>
        <w:tc>
          <w:tcPr>
            <w:tcW w:w="1548" w:type="dxa"/>
            <w:shd w:val="clear" w:color="auto" w:fill="auto"/>
          </w:tcPr>
          <w:p w:rsidR="00A071F8" w:rsidRPr="00A071F8" w:rsidRDefault="00A071F8" w:rsidP="00A0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1001 150</w:t>
            </w:r>
          </w:p>
        </w:tc>
        <w:tc>
          <w:tcPr>
            <w:tcW w:w="8280" w:type="dxa"/>
            <w:shd w:val="clear" w:color="auto" w:fill="auto"/>
          </w:tcPr>
          <w:p w:rsidR="00A071F8" w:rsidRPr="00A071F8" w:rsidRDefault="00A071F8" w:rsidP="00A0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A071F8" w:rsidRPr="00A071F8" w:rsidTr="006C0B28">
        <w:trPr>
          <w:trHeight w:val="678"/>
        </w:trPr>
        <w:tc>
          <w:tcPr>
            <w:tcW w:w="1548" w:type="dxa"/>
            <w:shd w:val="clear" w:color="auto" w:fill="auto"/>
          </w:tcPr>
          <w:p w:rsidR="00A071F8" w:rsidRPr="00A071F8" w:rsidRDefault="00A071F8" w:rsidP="00A0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2001 150</w:t>
            </w:r>
          </w:p>
        </w:tc>
        <w:tc>
          <w:tcPr>
            <w:tcW w:w="8280" w:type="dxa"/>
            <w:shd w:val="clear" w:color="auto" w:fill="auto"/>
          </w:tcPr>
          <w:p w:rsidR="00A071F8" w:rsidRPr="00A071F8" w:rsidRDefault="00A071F8" w:rsidP="00A0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индивидуальных предпринимателей и (или)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A071F8" w:rsidRPr="00A071F8" w:rsidRDefault="00A071F8" w:rsidP="00A071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1F8" w:rsidRPr="00A071F8" w:rsidRDefault="00A071F8" w:rsidP="00A071F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71F8" w:rsidRPr="00A071F8" w:rsidRDefault="00A071F8" w:rsidP="00A071F8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8" w:rsidRPr="00A071F8" w:rsidRDefault="00A071F8" w:rsidP="00A071F8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8" w:rsidRPr="00A071F8" w:rsidRDefault="00A071F8" w:rsidP="00A0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F8" w:rsidRPr="00A071F8" w:rsidRDefault="00A071F8" w:rsidP="00A071F8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proofErr w:type="spellStart"/>
      <w:r w:rsidRPr="00A071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В.В.Маязов</w:t>
      </w:r>
      <w:proofErr w:type="spellEnd"/>
    </w:p>
    <w:p w:rsidR="00A071F8" w:rsidRPr="00A071F8" w:rsidRDefault="00A071F8" w:rsidP="00A071F8">
      <w:pPr>
        <w:widowControl w:val="0"/>
        <w:tabs>
          <w:tab w:val="left" w:pos="7605"/>
        </w:tabs>
        <w:autoSpaceDE w:val="0"/>
        <w:autoSpaceDN w:val="0"/>
        <w:spacing w:after="120" w:line="240" w:lineRule="auto"/>
        <w:ind w:left="426" w:hanging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1F8" w:rsidRPr="00A071F8" w:rsidRDefault="00A071F8" w:rsidP="00A071F8">
      <w:pPr>
        <w:widowControl w:val="0"/>
        <w:tabs>
          <w:tab w:val="left" w:pos="7605"/>
        </w:tabs>
        <w:autoSpaceDE w:val="0"/>
        <w:autoSpaceDN w:val="0"/>
        <w:spacing w:after="120" w:line="240" w:lineRule="auto"/>
        <w:ind w:left="426" w:hanging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1F8" w:rsidRPr="00A071F8" w:rsidRDefault="00A071F8" w:rsidP="00A071F8">
      <w:pPr>
        <w:widowControl w:val="0"/>
        <w:tabs>
          <w:tab w:val="left" w:pos="7605"/>
        </w:tabs>
        <w:autoSpaceDE w:val="0"/>
        <w:autoSpaceDN w:val="0"/>
        <w:spacing w:after="120" w:line="240" w:lineRule="auto"/>
        <w:ind w:left="426" w:hanging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0922" w:rsidRDefault="00DE0922">
      <w:bookmarkStart w:id="0" w:name="_GoBack"/>
      <w:bookmarkEnd w:id="0"/>
    </w:p>
    <w:sectPr w:rsidR="00DE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6"/>
    <w:rsid w:val="003531C8"/>
    <w:rsid w:val="003E7788"/>
    <w:rsid w:val="006265B6"/>
    <w:rsid w:val="007E0E92"/>
    <w:rsid w:val="00A071F8"/>
    <w:rsid w:val="00D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8"/>
  </w:style>
  <w:style w:type="paragraph" w:styleId="1">
    <w:name w:val="heading 1"/>
    <w:basedOn w:val="a"/>
    <w:next w:val="a"/>
    <w:link w:val="10"/>
    <w:uiPriority w:val="9"/>
    <w:qFormat/>
    <w:rsid w:val="003E7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7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7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7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7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7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7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7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77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77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77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77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77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77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E7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7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77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77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3E7788"/>
    <w:rPr>
      <w:b/>
      <w:bCs/>
    </w:rPr>
  </w:style>
  <w:style w:type="character" w:styleId="a8">
    <w:name w:val="Emphasis"/>
    <w:uiPriority w:val="20"/>
    <w:qFormat/>
    <w:rsid w:val="003E7788"/>
    <w:rPr>
      <w:i/>
      <w:iCs/>
    </w:rPr>
  </w:style>
  <w:style w:type="paragraph" w:styleId="a9">
    <w:name w:val="No Spacing"/>
    <w:basedOn w:val="a"/>
    <w:link w:val="aa"/>
    <w:uiPriority w:val="1"/>
    <w:qFormat/>
    <w:rsid w:val="003E778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3E7788"/>
  </w:style>
  <w:style w:type="paragraph" w:styleId="ab">
    <w:name w:val="List Paragraph"/>
    <w:basedOn w:val="a"/>
    <w:uiPriority w:val="34"/>
    <w:qFormat/>
    <w:rsid w:val="003E77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77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778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77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778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E778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E778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778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E778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778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778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0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2022-02-11T11:38:00Z</dcterms:created>
  <dcterms:modified xsi:type="dcterms:W3CDTF">2022-02-11T11:39:00Z</dcterms:modified>
</cp:coreProperties>
</file>